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4274FD9E" w:rsidR="008327AB" w:rsidRPr="006955B2" w:rsidRDefault="008327AB" w:rsidP="008327AB">
      <w:pPr>
        <w:pStyle w:val="CRCoverPage"/>
        <w:tabs>
          <w:tab w:val="right" w:pos="9639"/>
        </w:tabs>
        <w:spacing w:after="0"/>
        <w:rPr>
          <w:b/>
          <w:i/>
          <w:noProof/>
          <w:sz w:val="28"/>
        </w:rPr>
      </w:pPr>
      <w:r>
        <w:rPr>
          <w:b/>
          <w:noProof/>
          <w:sz w:val="24"/>
        </w:rPr>
        <w:t>3GPP TSG-R</w:t>
      </w:r>
      <w:r w:rsidRPr="006955B2">
        <w:rPr>
          <w:b/>
          <w:noProof/>
          <w:sz w:val="24"/>
        </w:rPr>
        <w:t>AN WG</w:t>
      </w:r>
      <w:r w:rsidR="00FA474C">
        <w:rPr>
          <w:b/>
          <w:noProof/>
          <w:sz w:val="24"/>
        </w:rPr>
        <w:t>3</w:t>
      </w:r>
      <w:r w:rsidRPr="006955B2">
        <w:rPr>
          <w:b/>
          <w:noProof/>
          <w:sz w:val="24"/>
        </w:rPr>
        <w:t xml:space="preserve"> Meeting #1</w:t>
      </w:r>
      <w:r w:rsidR="00FA474C">
        <w:rPr>
          <w:b/>
          <w:noProof/>
          <w:sz w:val="24"/>
        </w:rPr>
        <w:t>29</w:t>
      </w:r>
      <w:r w:rsidR="00A763E7">
        <w:rPr>
          <w:b/>
          <w:noProof/>
          <w:sz w:val="24"/>
        </w:rPr>
        <w:t>bis</w:t>
      </w:r>
      <w:r w:rsidRPr="006955B2">
        <w:rPr>
          <w:b/>
          <w:i/>
          <w:noProof/>
          <w:sz w:val="28"/>
        </w:rPr>
        <w:tab/>
        <w:t>R</w:t>
      </w:r>
      <w:r w:rsidR="00D542D3">
        <w:rPr>
          <w:b/>
          <w:i/>
          <w:noProof/>
          <w:sz w:val="28"/>
        </w:rPr>
        <w:t>3</w:t>
      </w:r>
      <w:r w:rsidRPr="006955B2">
        <w:rPr>
          <w:b/>
          <w:i/>
          <w:noProof/>
          <w:sz w:val="28"/>
        </w:rPr>
        <w:t>-</w:t>
      </w:r>
      <w:r w:rsidR="00D611CB">
        <w:rPr>
          <w:b/>
          <w:i/>
          <w:noProof/>
          <w:sz w:val="28"/>
        </w:rPr>
        <w:t>25671</w:t>
      </w:r>
      <w:r w:rsidR="00AD548F">
        <w:rPr>
          <w:b/>
          <w:i/>
          <w:noProof/>
          <w:sz w:val="28"/>
        </w:rPr>
        <w:t>6</w:t>
      </w:r>
    </w:p>
    <w:p w14:paraId="12227202" w14:textId="299C1B2C" w:rsidR="008327AB" w:rsidRDefault="00A763E7" w:rsidP="008327AB">
      <w:pPr>
        <w:pStyle w:val="CRCoverPage"/>
        <w:outlineLvl w:val="0"/>
        <w:rPr>
          <w:b/>
          <w:noProof/>
          <w:sz w:val="24"/>
        </w:rPr>
      </w:pPr>
      <w:r>
        <w:rPr>
          <w:b/>
          <w:noProof/>
          <w:sz w:val="24"/>
          <w:lang w:val="en-US"/>
        </w:rPr>
        <w:t>Prague</w:t>
      </w:r>
      <w:r w:rsidR="008327AB" w:rsidRPr="007D6C43">
        <w:rPr>
          <w:b/>
          <w:noProof/>
          <w:sz w:val="24"/>
          <w:lang w:val="en-US"/>
        </w:rPr>
        <w:t xml:space="preserve">, </w:t>
      </w:r>
      <w:r>
        <w:rPr>
          <w:b/>
          <w:noProof/>
          <w:sz w:val="24"/>
          <w:lang w:val="en-US"/>
        </w:rPr>
        <w:t>CZ</w:t>
      </w:r>
      <w:r w:rsidR="008327AB" w:rsidRPr="006955B2">
        <w:rPr>
          <w:b/>
          <w:noProof/>
          <w:sz w:val="24"/>
          <w:lang w:val="en-US"/>
        </w:rPr>
        <w:t xml:space="preserve">, </w:t>
      </w:r>
      <w:r w:rsidR="008327AB">
        <w:rPr>
          <w:b/>
          <w:noProof/>
          <w:sz w:val="24"/>
          <w:lang w:val="en-US"/>
        </w:rPr>
        <w:t>1</w:t>
      </w:r>
      <w:r w:rsidR="0086560B">
        <w:rPr>
          <w:b/>
          <w:noProof/>
          <w:sz w:val="24"/>
          <w:lang w:val="en-US"/>
        </w:rPr>
        <w:t>3</w:t>
      </w:r>
      <w:r w:rsidR="008327AB" w:rsidRPr="007D6C43">
        <w:rPr>
          <w:b/>
          <w:noProof/>
          <w:sz w:val="24"/>
          <w:lang w:val="en-US"/>
        </w:rPr>
        <w:t xml:space="preserve"> – </w:t>
      </w:r>
      <w:r w:rsidR="0086560B">
        <w:rPr>
          <w:b/>
          <w:noProof/>
          <w:sz w:val="24"/>
          <w:lang w:val="en-US"/>
        </w:rPr>
        <w:t>17</w:t>
      </w:r>
      <w:r w:rsidR="008327AB">
        <w:rPr>
          <w:b/>
          <w:noProof/>
          <w:sz w:val="24"/>
          <w:lang w:val="en-US"/>
        </w:rPr>
        <w:t xml:space="preserve"> </w:t>
      </w:r>
      <w:r w:rsidR="0086560B">
        <w:rPr>
          <w:b/>
          <w:noProof/>
          <w:sz w:val="24"/>
          <w:lang w:val="en-US"/>
        </w:rPr>
        <w:t>Oct</w:t>
      </w:r>
      <w:r w:rsidR="008327AB" w:rsidRPr="007D6C43">
        <w:rPr>
          <w:b/>
          <w:noProof/>
          <w:sz w:val="24"/>
          <w:lang w:val="en-US"/>
        </w:rPr>
        <w:t xml:space="preserve"> 202</w:t>
      </w:r>
      <w:r w:rsidR="008327AB">
        <w:rPr>
          <w:b/>
          <w:noProof/>
          <w:sz w:val="24"/>
          <w:lang w:val="en-US"/>
        </w:rPr>
        <w:t>5</w:t>
      </w:r>
    </w:p>
    <w:p w14:paraId="73307120" w14:textId="77777777" w:rsidR="00E10858" w:rsidRPr="00E10858" w:rsidRDefault="00E10858" w:rsidP="00212CF6">
      <w:pPr>
        <w:pStyle w:val="Header"/>
        <w:rPr>
          <w:rFonts w:eastAsia="Yu Mincho"/>
          <w:bCs/>
          <w:noProof w:val="0"/>
          <w:sz w:val="24"/>
          <w:lang w:eastAsia="ja-JP"/>
        </w:rPr>
      </w:pPr>
    </w:p>
    <w:p w14:paraId="7635C592" w14:textId="63D826FF"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542D3">
        <w:rPr>
          <w:rFonts w:eastAsia="SimSun" w:cs="Arial"/>
          <w:b/>
          <w:bCs/>
          <w:sz w:val="24"/>
          <w:lang w:val="en-US" w:eastAsia="zh-CN"/>
        </w:rPr>
        <w:t>10</w:t>
      </w:r>
      <w:r w:rsidR="00C30BA9">
        <w:rPr>
          <w:rFonts w:eastAsia="SimSun" w:cs="Arial"/>
          <w:b/>
          <w:bCs/>
          <w:sz w:val="24"/>
          <w:lang w:val="en-US" w:eastAsia="zh-CN"/>
        </w:rPr>
        <w:t>.</w:t>
      </w:r>
      <w:r w:rsidR="00100374">
        <w:rPr>
          <w:rFonts w:eastAsia="SimSun" w:cs="Arial"/>
          <w:b/>
          <w:bCs/>
          <w:sz w:val="24"/>
          <w:lang w:val="en-US" w:eastAsia="zh-CN"/>
        </w:rPr>
        <w:t>2</w:t>
      </w:r>
      <w:r w:rsidR="0093473D">
        <w:rPr>
          <w:rFonts w:eastAsia="SimSun" w:cs="Arial"/>
          <w:b/>
          <w:bCs/>
          <w:sz w:val="24"/>
          <w:lang w:val="en-US" w:eastAsia="zh-CN"/>
        </w:rPr>
        <w:t>.1</w:t>
      </w:r>
      <w:r w:rsidR="008E14C3">
        <w:rPr>
          <w:rFonts w:eastAsia="SimSun" w:cs="Arial"/>
          <w:b/>
          <w:bCs/>
          <w:sz w:val="24"/>
          <w:lang w:val="en-US" w:eastAsia="zh-CN"/>
        </w:rPr>
        <w:t xml:space="preserve"> </w:t>
      </w:r>
    </w:p>
    <w:p w14:paraId="07E97A56" w14:textId="4F545751"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r w:rsidR="00703632">
        <w:rPr>
          <w:rFonts w:ascii="Arial" w:hAnsi="Arial" w:cs="Arial"/>
          <w:b/>
          <w:bCs/>
          <w:sz w:val="24"/>
          <w:lang w:eastAsia="zh-CN"/>
        </w:rPr>
        <w:t>, Qualcomm</w:t>
      </w:r>
      <w:r w:rsidR="00374FB0">
        <w:rPr>
          <w:rFonts w:ascii="Arial" w:hAnsi="Arial" w:cs="Arial"/>
          <w:b/>
          <w:bCs/>
          <w:sz w:val="24"/>
          <w:lang w:eastAsia="zh-CN"/>
        </w:rPr>
        <w:t>, Nokia</w:t>
      </w:r>
    </w:p>
    <w:p w14:paraId="2306F84E" w14:textId="4473155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076091">
        <w:rPr>
          <w:rFonts w:ascii="Arial" w:hAnsi="Arial" w:cs="Arial"/>
          <w:b/>
          <w:bCs/>
          <w:sz w:val="24"/>
        </w:rPr>
        <w:t xml:space="preserve">6G </w:t>
      </w:r>
      <w:r w:rsidR="00F557A3">
        <w:rPr>
          <w:rFonts w:ascii="Arial" w:hAnsi="Arial" w:cs="Arial"/>
          <w:b/>
          <w:bCs/>
          <w:sz w:val="24"/>
        </w:rPr>
        <w:t xml:space="preserve">Service Aware RAN </w:t>
      </w:r>
      <w:r w:rsidR="00D542D3">
        <w:rPr>
          <w:rFonts w:ascii="Arial" w:hAnsi="Arial" w:cs="Arial"/>
          <w:b/>
          <w:bCs/>
          <w:sz w:val="24"/>
        </w:rPr>
        <w:t>Architecture Option</w:t>
      </w:r>
    </w:p>
    <w:p w14:paraId="5D70919D" w14:textId="5DFA7FAE"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 xml:space="preserve">Discussion and </w:t>
      </w:r>
      <w:r w:rsidR="00D203C3">
        <w:rPr>
          <w:rFonts w:ascii="Arial" w:hAnsi="Arial" w:cs="Arial"/>
          <w:b/>
          <w:bCs/>
          <w:sz w:val="24"/>
        </w:rPr>
        <w:t>Approval</w:t>
      </w:r>
    </w:p>
    <w:p w14:paraId="72D495B3" w14:textId="11288BD5" w:rsidR="009C58EF" w:rsidRDefault="009C58EF" w:rsidP="004C4C5D">
      <w:pPr>
        <w:pStyle w:val="Heading1"/>
      </w:pPr>
      <w:r w:rsidRPr="00AF0EB1">
        <w:t>Introduction</w:t>
      </w:r>
    </w:p>
    <w:p w14:paraId="72709DCC" w14:textId="33D1DCC8" w:rsidR="004E1A45" w:rsidRDefault="004E1A45" w:rsidP="00846436">
      <w:pPr>
        <w:jc w:val="both"/>
        <w:rPr>
          <w:iCs/>
        </w:rPr>
      </w:pPr>
      <w:r>
        <w:rPr>
          <w:iCs/>
        </w:rPr>
        <w:t>3GPP wireless technology advancement has been the catalyst for the emergence of new services. A service aware RAN (SAR) approach is proposed here to address the real time user experience challenge. The current 5G network QoS is static, and there is no real-time observability of the services in RAN. The introduction of new 6G use cases such as Robotics, ISAC, AI applications etc. will require such dynamic support from service aware RAN since RAN is typically the bottleneck in wireless networks.</w:t>
      </w:r>
    </w:p>
    <w:p w14:paraId="055961FC" w14:textId="3FF4D065" w:rsidR="005B7F9F" w:rsidRDefault="001B30CB" w:rsidP="00846436">
      <w:pPr>
        <w:jc w:val="both"/>
        <w:rPr>
          <w:lang w:eastAsia="zh-CN"/>
        </w:rPr>
      </w:pPr>
      <w:r w:rsidRPr="00F1728D">
        <w:rPr>
          <w:lang w:eastAsia="zh-CN"/>
        </w:rPr>
        <w:t xml:space="preserve">In this contribution, we </w:t>
      </w:r>
      <w:r w:rsidR="00ED55C5">
        <w:rPr>
          <w:lang w:eastAsia="zh-CN"/>
        </w:rPr>
        <w:t>discuss the imp</w:t>
      </w:r>
      <w:r w:rsidR="0042295F">
        <w:rPr>
          <w:lang w:eastAsia="zh-CN"/>
        </w:rPr>
        <w:t>ortance</w:t>
      </w:r>
      <w:r w:rsidR="00ED55C5">
        <w:rPr>
          <w:lang w:eastAsia="zh-CN"/>
        </w:rPr>
        <w:t xml:space="preserve"> of Service Aware RAN</w:t>
      </w:r>
      <w:r w:rsidR="00005E7A">
        <w:rPr>
          <w:lang w:eastAsia="zh-CN"/>
        </w:rPr>
        <w:t xml:space="preserve"> </w:t>
      </w:r>
      <w:r w:rsidR="0042295F">
        <w:rPr>
          <w:lang w:eastAsia="zh-CN"/>
        </w:rPr>
        <w:t xml:space="preserve">and propose </w:t>
      </w:r>
      <w:r w:rsidR="006C6306">
        <w:rPr>
          <w:lang w:eastAsia="zh-CN"/>
        </w:rPr>
        <w:t xml:space="preserve">that </w:t>
      </w:r>
      <w:r w:rsidR="0042295F">
        <w:rPr>
          <w:lang w:eastAsia="zh-CN"/>
        </w:rPr>
        <w:t>RAN</w:t>
      </w:r>
      <w:r w:rsidR="00B50ED9">
        <w:rPr>
          <w:lang w:eastAsia="zh-CN"/>
        </w:rPr>
        <w:t>3</w:t>
      </w:r>
      <w:r w:rsidR="006C6306">
        <w:rPr>
          <w:lang w:eastAsia="zh-CN"/>
        </w:rPr>
        <w:t xml:space="preserve"> should look into</w:t>
      </w:r>
      <w:r w:rsidR="0030042F">
        <w:rPr>
          <w:lang w:eastAsia="zh-CN"/>
        </w:rPr>
        <w:t xml:space="preserve"> </w:t>
      </w:r>
      <w:r w:rsidR="000B070E">
        <w:rPr>
          <w:lang w:eastAsia="zh-CN"/>
        </w:rPr>
        <w:t xml:space="preserve">6G RAN </w:t>
      </w:r>
      <w:r w:rsidR="00B50ED9">
        <w:rPr>
          <w:lang w:eastAsia="zh-CN"/>
        </w:rPr>
        <w:t>architecture</w:t>
      </w:r>
      <w:r w:rsidR="00005E7A">
        <w:rPr>
          <w:lang w:eastAsia="zh-CN"/>
        </w:rPr>
        <w:t xml:space="preserve"> </w:t>
      </w:r>
      <w:r w:rsidR="000B070E">
        <w:rPr>
          <w:lang w:eastAsia="zh-CN"/>
        </w:rPr>
        <w:t xml:space="preserve">for </w:t>
      </w:r>
      <w:r w:rsidR="004838F4">
        <w:rPr>
          <w:lang w:eastAsia="zh-CN"/>
        </w:rPr>
        <w:t>supporting</w:t>
      </w:r>
      <w:r w:rsidR="00005E7A">
        <w:rPr>
          <w:lang w:eastAsia="zh-CN"/>
        </w:rPr>
        <w:t xml:space="preserve"> SAR</w:t>
      </w:r>
      <w:r w:rsidR="00B72E23">
        <w:rPr>
          <w:lang w:eastAsia="zh-CN"/>
        </w:rPr>
        <w:t>.</w:t>
      </w:r>
    </w:p>
    <w:p w14:paraId="07295969" w14:textId="55799221" w:rsidR="00AB79E9" w:rsidRDefault="00AB79E9" w:rsidP="00812F17">
      <w:pPr>
        <w:pStyle w:val="Heading1"/>
      </w:pPr>
      <w:r w:rsidRPr="00D0713D">
        <w:rPr>
          <w:rFonts w:hint="eastAsia"/>
        </w:rPr>
        <w:t>Discussion</w:t>
      </w:r>
    </w:p>
    <w:p w14:paraId="0A267C6F" w14:textId="7C2D795D" w:rsidR="00ED24E4" w:rsidRDefault="00A71DD8" w:rsidP="00ED24E4">
      <w:pPr>
        <w:pStyle w:val="Heading2"/>
      </w:pPr>
      <w:r>
        <w:t>Background</w:t>
      </w:r>
    </w:p>
    <w:p w14:paraId="24836C67" w14:textId="7025C404" w:rsidR="00D1626C" w:rsidRDefault="00D1626C" w:rsidP="00846436">
      <w:pPr>
        <w:jc w:val="both"/>
        <w:rPr>
          <w:iCs/>
        </w:rPr>
      </w:pPr>
      <w:r>
        <w:rPr>
          <w:iCs/>
        </w:rPr>
        <w:t xml:space="preserve">In the current 5G system, 5QI is used to define the specific quality profile for a service by the core network. Different 5QI value correspondent to a set of service level thresholds such as throughput, latency, error rate etc. 5QI index is passed to the RAN in which the 5QI value, along with other RAN domain parameters, is used by the MAC scheduler to calculate the MAC scheduling priority, weights etc. for each data flow. </w:t>
      </w:r>
      <w:r w:rsidRPr="00FB01D8">
        <w:rPr>
          <w:iCs/>
        </w:rPr>
        <w:t xml:space="preserve">Such mechanism works for a system carrying data applications </w:t>
      </w:r>
      <w:r w:rsidR="00187229" w:rsidRPr="0054057A">
        <w:rPr>
          <w:iCs/>
        </w:rPr>
        <w:t xml:space="preserve">that do not require real-time </w:t>
      </w:r>
      <w:r w:rsidR="00085EA7" w:rsidRPr="0054057A">
        <w:rPr>
          <w:iCs/>
        </w:rPr>
        <w:t xml:space="preserve">observability of application </w:t>
      </w:r>
      <w:proofErr w:type="spellStart"/>
      <w:r w:rsidR="00881767" w:rsidRPr="0054057A">
        <w:rPr>
          <w:iCs/>
        </w:rPr>
        <w:t>QoE</w:t>
      </w:r>
      <w:proofErr w:type="spellEnd"/>
      <w:r w:rsidR="00D24F36" w:rsidRPr="0054057A">
        <w:rPr>
          <w:iCs/>
        </w:rPr>
        <w:t xml:space="preserve"> for the RAN to manage the resource efficiently</w:t>
      </w:r>
      <w:r>
        <w:rPr>
          <w:iCs/>
        </w:rPr>
        <w:t xml:space="preserve">, such as web browsing and non-real time video streaming, however, RAN will struggle to support applications, such as XR, which require both stringent throughput and latency adjustments in real time unless the RAN is over dimensioned to ensure the quality of service for such applications. This makes it very challenging for operators to launch such new services without compromising the overall system spectrum efficiency and legacy </w:t>
      </w:r>
      <w:proofErr w:type="spellStart"/>
      <w:r>
        <w:rPr>
          <w:iCs/>
        </w:rPr>
        <w:t>eMBB</w:t>
      </w:r>
      <w:proofErr w:type="spellEnd"/>
      <w:r>
        <w:rPr>
          <w:iCs/>
        </w:rPr>
        <w:t xml:space="preserve"> service performance. </w:t>
      </w:r>
    </w:p>
    <w:p w14:paraId="60E27B11" w14:textId="5EB44E9C" w:rsidR="00D1626C" w:rsidRDefault="00D1626C" w:rsidP="00846436">
      <w:pPr>
        <w:jc w:val="both"/>
        <w:rPr>
          <w:iCs/>
        </w:rPr>
      </w:pPr>
      <w:r>
        <w:rPr>
          <w:iCs/>
        </w:rPr>
        <w:t xml:space="preserve">3GPP made the efforts to address this issue by introducing </w:t>
      </w:r>
      <w:proofErr w:type="spellStart"/>
      <w:r>
        <w:rPr>
          <w:iCs/>
        </w:rPr>
        <w:t>RvQoE</w:t>
      </w:r>
      <w:proofErr w:type="spellEnd"/>
      <w:r>
        <w:rPr>
          <w:iCs/>
        </w:rPr>
        <w:t xml:space="preserve"> which allows the application attributes such as video buffer level to be transferred to the AS layer through RRC containers, however, in commercial network, operators ran into challenges from device ecosystem players who normally prevent the OS from sending the application information/APP IDs to the AS layer for various reasons. Operators have very limited visibility and control over the massive and diversified applications that are going through the network and are not able to effectively meet all applications’ performance targets while maintaining healthy network spectrum and operation efficiency. To solve this problem, fundamental changes are needed to make RAN be more adaptive to the applications. Service Aware RAN for 6G aims to address the issue from the basic protocol</w:t>
      </w:r>
      <w:r w:rsidR="00B31295">
        <w:rPr>
          <w:iCs/>
        </w:rPr>
        <w:t xml:space="preserve"> and architecture</w:t>
      </w:r>
      <w:r>
        <w:rPr>
          <w:iCs/>
        </w:rPr>
        <w:t xml:space="preserve"> levels.   </w:t>
      </w:r>
    </w:p>
    <w:p w14:paraId="0B828F88" w14:textId="4CE05CB1" w:rsidR="003A0750" w:rsidRDefault="00CD3331" w:rsidP="00846436">
      <w:pPr>
        <w:jc w:val="both"/>
        <w:rPr>
          <w:rFonts w:cstheme="minorHAnsi"/>
          <w:iCs/>
        </w:rPr>
      </w:pPr>
      <w:r w:rsidRPr="003A3A5D">
        <w:rPr>
          <w:rFonts w:cstheme="minorHAnsi"/>
          <w:iCs/>
        </w:rPr>
        <w:t>The</w:t>
      </w:r>
      <w:r>
        <w:rPr>
          <w:rFonts w:cstheme="minorHAnsi"/>
          <w:iCs/>
        </w:rPr>
        <w:t xml:space="preserve"> current 5G system uses the same protocol stacks regardless of the type of services. </w:t>
      </w:r>
      <w:r w:rsidR="008E1F17">
        <w:rPr>
          <w:rFonts w:cstheme="minorHAnsi"/>
          <w:iCs/>
        </w:rPr>
        <w:t>S</w:t>
      </w:r>
      <w:r>
        <w:rPr>
          <w:rFonts w:cstheme="minorHAnsi"/>
          <w:iCs/>
        </w:rPr>
        <w:t>ervice aware RAN</w:t>
      </w:r>
      <w:r w:rsidR="008E1F17">
        <w:rPr>
          <w:rFonts w:cstheme="minorHAnsi"/>
          <w:iCs/>
        </w:rPr>
        <w:t xml:space="preserve"> </w:t>
      </w:r>
      <w:r w:rsidR="00AC210C">
        <w:rPr>
          <w:rFonts w:cstheme="minorHAnsi"/>
          <w:iCs/>
        </w:rPr>
        <w:t>seeks</w:t>
      </w:r>
      <w:r w:rsidR="00E023D0">
        <w:rPr>
          <w:rFonts w:cstheme="minorHAnsi"/>
          <w:iCs/>
        </w:rPr>
        <w:t xml:space="preserve"> to</w:t>
      </w:r>
      <w:r>
        <w:rPr>
          <w:rFonts w:cstheme="minorHAnsi"/>
          <w:iCs/>
        </w:rPr>
        <w:t xml:space="preserve"> understand the services requirements, e.g. FWA, IoT, </w:t>
      </w:r>
      <w:r w:rsidR="002F255F">
        <w:rPr>
          <w:rFonts w:cstheme="minorHAnsi"/>
          <w:iCs/>
        </w:rPr>
        <w:t>r</w:t>
      </w:r>
      <w:r>
        <w:rPr>
          <w:rFonts w:cstheme="minorHAnsi"/>
          <w:iCs/>
        </w:rPr>
        <w:t>obotics</w:t>
      </w:r>
      <w:r w:rsidR="00937C5D">
        <w:rPr>
          <w:rFonts w:cstheme="minorHAnsi"/>
          <w:iCs/>
        </w:rPr>
        <w:t>,</w:t>
      </w:r>
      <w:r>
        <w:rPr>
          <w:rFonts w:cstheme="minorHAnsi"/>
          <w:iCs/>
        </w:rPr>
        <w:t xml:space="preserve"> skip</w:t>
      </w:r>
      <w:r w:rsidR="001E1599">
        <w:rPr>
          <w:rFonts w:cstheme="minorHAnsi"/>
          <w:iCs/>
        </w:rPr>
        <w:t>ping</w:t>
      </w:r>
      <w:r>
        <w:rPr>
          <w:rFonts w:cstheme="minorHAnsi"/>
          <w:iCs/>
        </w:rPr>
        <w:t xml:space="preserve"> protocols in mobility, user plane</w:t>
      </w:r>
      <w:r w:rsidR="00C41074">
        <w:rPr>
          <w:rFonts w:cstheme="minorHAnsi"/>
          <w:iCs/>
        </w:rPr>
        <w:t xml:space="preserve"> or</w:t>
      </w:r>
      <w:r>
        <w:rPr>
          <w:rFonts w:cstheme="minorHAnsi"/>
          <w:iCs/>
        </w:rPr>
        <w:t xml:space="preserve"> retransmission and adeptly enable RAN features based on services and user RF conditions in a dynamic manner.</w:t>
      </w:r>
    </w:p>
    <w:p w14:paraId="04CB7AE6" w14:textId="77777777" w:rsidR="004E366D" w:rsidRDefault="004E366D" w:rsidP="00846436">
      <w:pPr>
        <w:jc w:val="both"/>
        <w:rPr>
          <w:rFonts w:cstheme="minorHAnsi"/>
          <w:iCs/>
        </w:rPr>
      </w:pPr>
    </w:p>
    <w:p w14:paraId="330422C4" w14:textId="010B2D9E" w:rsidR="001021FF" w:rsidRDefault="001021FF" w:rsidP="001021FF">
      <w:pPr>
        <w:jc w:val="both"/>
        <w:rPr>
          <w:b/>
          <w:bCs/>
          <w:iCs/>
        </w:rPr>
      </w:pPr>
      <w:r w:rsidRPr="00021CB9">
        <w:rPr>
          <w:rFonts w:hint="eastAsia"/>
          <w:b/>
          <w:bCs/>
        </w:rPr>
        <w:t>O</w:t>
      </w:r>
      <w:r w:rsidRPr="00021CB9">
        <w:rPr>
          <w:b/>
          <w:bCs/>
        </w:rPr>
        <w:t>bservation</w:t>
      </w:r>
      <w:r>
        <w:rPr>
          <w:b/>
          <w:bCs/>
        </w:rPr>
        <w:t xml:space="preserve"> 1</w:t>
      </w:r>
      <w:r w:rsidRPr="00021CB9">
        <w:rPr>
          <w:b/>
          <w:bCs/>
        </w:rPr>
        <w:t>:</w:t>
      </w:r>
      <w:r w:rsidRPr="00D87E8C">
        <w:rPr>
          <w:iCs/>
        </w:rPr>
        <w:t xml:space="preserve"> </w:t>
      </w:r>
      <w:r w:rsidRPr="003445E8">
        <w:rPr>
          <w:b/>
          <w:bCs/>
          <w:iCs/>
        </w:rPr>
        <w:t>Current 5G RAN does not have visibility of real-time application-level performance attributes</w:t>
      </w:r>
      <w:r>
        <w:rPr>
          <w:b/>
          <w:bCs/>
          <w:iCs/>
        </w:rPr>
        <w:t xml:space="preserve"> to address the type of requirements that are expected for new service types,</w:t>
      </w:r>
      <w:r w:rsidRPr="003445E8">
        <w:rPr>
          <w:b/>
          <w:bCs/>
          <w:iCs/>
        </w:rPr>
        <w:t xml:space="preserve"> therefore </w:t>
      </w:r>
      <w:r>
        <w:rPr>
          <w:b/>
          <w:bCs/>
          <w:iCs/>
        </w:rPr>
        <w:t xml:space="preserve">it’s less </w:t>
      </w:r>
      <w:r w:rsidRPr="003445E8">
        <w:rPr>
          <w:b/>
          <w:bCs/>
          <w:iCs/>
        </w:rPr>
        <w:t>effectively</w:t>
      </w:r>
      <w:r>
        <w:rPr>
          <w:b/>
          <w:bCs/>
          <w:iCs/>
        </w:rPr>
        <w:t xml:space="preserve"> able to</w:t>
      </w:r>
      <w:r w:rsidRPr="003445E8">
        <w:rPr>
          <w:b/>
          <w:bCs/>
          <w:iCs/>
        </w:rPr>
        <w:t xml:space="preserve"> allocate radio resources</w:t>
      </w:r>
      <w:r>
        <w:rPr>
          <w:b/>
          <w:bCs/>
          <w:iCs/>
        </w:rPr>
        <w:t xml:space="preserve"> and features</w:t>
      </w:r>
      <w:r w:rsidRPr="003445E8">
        <w:rPr>
          <w:b/>
          <w:bCs/>
          <w:iCs/>
        </w:rPr>
        <w:t xml:space="preserve"> </w:t>
      </w:r>
      <w:r>
        <w:rPr>
          <w:b/>
          <w:bCs/>
          <w:iCs/>
        </w:rPr>
        <w:t>that</w:t>
      </w:r>
      <w:r w:rsidRPr="003445E8">
        <w:rPr>
          <w:b/>
          <w:bCs/>
          <w:iCs/>
        </w:rPr>
        <w:t xml:space="preserve"> meet the applications’ minimum requirements while maintaining healthy overall system spectrum efficiency</w:t>
      </w:r>
      <w:r w:rsidR="004E1B35">
        <w:rPr>
          <w:b/>
          <w:bCs/>
          <w:iCs/>
        </w:rPr>
        <w:t>.</w:t>
      </w:r>
    </w:p>
    <w:p w14:paraId="2A6DEC18" w14:textId="77777777" w:rsidR="00D41959" w:rsidRDefault="00D41959" w:rsidP="001021FF">
      <w:pPr>
        <w:jc w:val="both"/>
        <w:rPr>
          <w:b/>
          <w:bCs/>
          <w:iCs/>
        </w:rPr>
      </w:pPr>
    </w:p>
    <w:p w14:paraId="351D069B" w14:textId="77777777" w:rsidR="00912845" w:rsidRPr="00733114" w:rsidRDefault="00912845" w:rsidP="00912845">
      <w:pPr>
        <w:jc w:val="both"/>
        <w:rPr>
          <w:bCs/>
          <w:lang w:eastAsia="ko-KR"/>
        </w:rPr>
      </w:pPr>
      <w:r>
        <w:rPr>
          <w:bCs/>
          <w:lang w:eastAsia="ko-KR"/>
        </w:rPr>
        <w:lastRenderedPageBreak/>
        <w:t xml:space="preserve">Service aware RAN </w:t>
      </w:r>
      <w:r w:rsidRPr="00733114">
        <w:rPr>
          <w:bCs/>
          <w:lang w:eastAsia="ko-KR"/>
        </w:rPr>
        <w:t>address</w:t>
      </w:r>
      <w:r>
        <w:rPr>
          <w:bCs/>
          <w:lang w:eastAsia="ko-KR"/>
        </w:rPr>
        <w:t>es</w:t>
      </w:r>
      <w:r w:rsidRPr="00733114">
        <w:rPr>
          <w:bCs/>
          <w:lang w:eastAsia="ko-KR"/>
        </w:rPr>
        <w:t xml:space="preserve"> RAN ability to identify service types, map them to appropriate QoS profiles</w:t>
      </w:r>
      <w:r>
        <w:rPr>
          <w:bCs/>
          <w:lang w:eastAsia="ko-KR"/>
        </w:rPr>
        <w:t>, detect user experience/SLA</w:t>
      </w:r>
      <w:r w:rsidRPr="00733114">
        <w:rPr>
          <w:bCs/>
          <w:lang w:eastAsia="ko-KR"/>
        </w:rPr>
        <w:t xml:space="preserve"> and </w:t>
      </w:r>
      <w:r>
        <w:rPr>
          <w:bCs/>
          <w:lang w:eastAsia="ko-KR"/>
        </w:rPr>
        <w:t>trigger</w:t>
      </w:r>
      <w:r w:rsidRPr="00733114">
        <w:rPr>
          <w:bCs/>
          <w:lang w:eastAsia="ko-KR"/>
        </w:rPr>
        <w:t xml:space="preserve"> corrective actions in real-time</w:t>
      </w:r>
    </w:p>
    <w:p w14:paraId="6E6130C6" w14:textId="45307856" w:rsidR="001A0D90" w:rsidRDefault="00F55206" w:rsidP="00846436">
      <w:pPr>
        <w:jc w:val="both"/>
        <w:rPr>
          <w:b/>
          <w:lang w:eastAsia="ko-KR"/>
        </w:rPr>
      </w:pPr>
      <w:r>
        <w:rPr>
          <w:b/>
          <w:lang w:eastAsia="ko-KR"/>
        </w:rPr>
        <w:t xml:space="preserve">Proposal </w:t>
      </w:r>
      <w:r w:rsidR="001C1382">
        <w:rPr>
          <w:b/>
          <w:lang w:eastAsia="ko-KR"/>
        </w:rPr>
        <w:t>1</w:t>
      </w:r>
      <w:r>
        <w:rPr>
          <w:b/>
          <w:lang w:eastAsia="ko-KR"/>
        </w:rPr>
        <w:t xml:space="preserve">: </w:t>
      </w:r>
      <w:r w:rsidR="0078161F">
        <w:rPr>
          <w:b/>
          <w:lang w:eastAsia="ko-KR"/>
        </w:rPr>
        <w:t xml:space="preserve">Support </w:t>
      </w:r>
      <w:r w:rsidR="00B96FA1">
        <w:rPr>
          <w:b/>
          <w:lang w:eastAsia="ko-KR"/>
        </w:rPr>
        <w:t xml:space="preserve">RAN </w:t>
      </w:r>
      <w:r w:rsidR="00614B7A">
        <w:rPr>
          <w:b/>
          <w:lang w:eastAsia="ko-KR"/>
        </w:rPr>
        <w:t xml:space="preserve">service characteristics </w:t>
      </w:r>
      <w:r w:rsidR="00B96FA1">
        <w:rPr>
          <w:b/>
          <w:lang w:eastAsia="ko-KR"/>
        </w:rPr>
        <w:t xml:space="preserve">and </w:t>
      </w:r>
      <w:r w:rsidR="0078161F">
        <w:rPr>
          <w:b/>
          <w:lang w:eastAsia="ko-KR"/>
        </w:rPr>
        <w:t>aware</w:t>
      </w:r>
      <w:r w:rsidR="00B96FA1">
        <w:rPr>
          <w:b/>
          <w:lang w:eastAsia="ko-KR"/>
        </w:rPr>
        <w:t>ness</w:t>
      </w:r>
      <w:r w:rsidR="0078161F">
        <w:rPr>
          <w:b/>
          <w:lang w:eastAsia="ko-KR"/>
        </w:rPr>
        <w:t xml:space="preserve"> </w:t>
      </w:r>
      <w:r w:rsidR="00B96FA1">
        <w:rPr>
          <w:b/>
          <w:lang w:eastAsia="ko-KR"/>
        </w:rPr>
        <w:t>(service-aware</w:t>
      </w:r>
      <w:r w:rsidR="00275065">
        <w:rPr>
          <w:b/>
          <w:lang w:eastAsia="ko-KR"/>
        </w:rPr>
        <w:t xml:space="preserve"> RAN</w:t>
      </w:r>
      <w:r w:rsidR="00B96FA1">
        <w:rPr>
          <w:b/>
          <w:lang w:eastAsia="ko-KR"/>
        </w:rPr>
        <w:t xml:space="preserve">) </w:t>
      </w:r>
      <w:r w:rsidR="0078161F">
        <w:rPr>
          <w:b/>
          <w:lang w:eastAsia="ko-KR"/>
        </w:rPr>
        <w:t xml:space="preserve">for 6G </w:t>
      </w:r>
      <w:r w:rsidR="007B5580">
        <w:rPr>
          <w:b/>
          <w:lang w:eastAsia="ko-KR"/>
        </w:rPr>
        <w:t>that adapts</w:t>
      </w:r>
      <w:r w:rsidR="001A0D90">
        <w:rPr>
          <w:b/>
          <w:lang w:eastAsia="ko-KR"/>
        </w:rPr>
        <w:t xml:space="preserve"> to application/service requirements</w:t>
      </w:r>
    </w:p>
    <w:p w14:paraId="69B94AA0" w14:textId="77777777" w:rsidR="004E1B35" w:rsidRDefault="004E1B35" w:rsidP="00846436">
      <w:pPr>
        <w:jc w:val="both"/>
        <w:rPr>
          <w:b/>
          <w:lang w:eastAsia="ko-KR"/>
        </w:rPr>
      </w:pPr>
    </w:p>
    <w:p w14:paraId="28A9EAF2" w14:textId="71BCABE8" w:rsidR="00912845" w:rsidRPr="005F7409" w:rsidRDefault="00912845" w:rsidP="00912845">
      <w:pPr>
        <w:spacing w:after="160" w:line="259" w:lineRule="auto"/>
        <w:jc w:val="both"/>
        <w:rPr>
          <w:rFonts w:cstheme="minorHAnsi"/>
          <w:iCs/>
        </w:rPr>
      </w:pPr>
      <w:r>
        <w:rPr>
          <w:rFonts w:cstheme="minorHAnsi"/>
          <w:iCs/>
        </w:rPr>
        <w:t>C</w:t>
      </w:r>
      <w:r w:rsidRPr="005F7409">
        <w:rPr>
          <w:rFonts w:cstheme="minorHAnsi"/>
          <w:iCs/>
        </w:rPr>
        <w:t>urrent 5G RAN does</w:t>
      </w:r>
      <w:r>
        <w:rPr>
          <w:rFonts w:cstheme="minorHAnsi"/>
          <w:iCs/>
        </w:rPr>
        <w:t xml:space="preserve"> no</w:t>
      </w:r>
      <w:r w:rsidRPr="005F7409">
        <w:rPr>
          <w:rFonts w:cstheme="minorHAnsi"/>
          <w:iCs/>
        </w:rPr>
        <w:t xml:space="preserve">t have the visibility of real-time application-level performance attributes and there is no mechanism in RAN for dynamic QoS. Therefore, RAN </w:t>
      </w:r>
      <w:r w:rsidR="000418EA">
        <w:rPr>
          <w:rFonts w:cstheme="minorHAnsi"/>
          <w:iCs/>
        </w:rPr>
        <w:t>is less</w:t>
      </w:r>
      <w:r w:rsidR="000418EA" w:rsidRPr="005F7409">
        <w:rPr>
          <w:rFonts w:cstheme="minorHAnsi"/>
          <w:iCs/>
        </w:rPr>
        <w:t xml:space="preserve"> </w:t>
      </w:r>
      <w:r w:rsidRPr="005F7409">
        <w:rPr>
          <w:rFonts w:cstheme="minorHAnsi"/>
          <w:iCs/>
        </w:rPr>
        <w:t xml:space="preserve">effectively </w:t>
      </w:r>
      <w:r w:rsidR="0031545A">
        <w:rPr>
          <w:rFonts w:cstheme="minorHAnsi"/>
          <w:iCs/>
        </w:rPr>
        <w:t xml:space="preserve">able to </w:t>
      </w:r>
      <w:r w:rsidRPr="005F7409">
        <w:rPr>
          <w:rFonts w:cstheme="minorHAnsi"/>
          <w:iCs/>
        </w:rPr>
        <w:t xml:space="preserve">allocate the radio resources to meet the applications minimum requirements while maintaining healthy overall system spectrum efficiency. </w:t>
      </w:r>
    </w:p>
    <w:p w14:paraId="030F53F4" w14:textId="2EBD2CD0" w:rsidR="00F9557F" w:rsidRDefault="00787480" w:rsidP="00846436">
      <w:pPr>
        <w:jc w:val="both"/>
        <w:rPr>
          <w:b/>
          <w:lang w:eastAsia="ko-KR"/>
        </w:rPr>
      </w:pPr>
      <w:r>
        <w:rPr>
          <w:b/>
          <w:lang w:eastAsia="ko-KR"/>
        </w:rPr>
        <w:t xml:space="preserve">Proposal 2: </w:t>
      </w:r>
      <w:r w:rsidR="007C6284">
        <w:rPr>
          <w:b/>
          <w:lang w:eastAsia="ko-KR"/>
        </w:rPr>
        <w:t>6G RAN shall s</w:t>
      </w:r>
      <w:r w:rsidR="007A5639">
        <w:rPr>
          <w:b/>
          <w:lang w:eastAsia="ko-KR"/>
        </w:rPr>
        <w:t>upport</w:t>
      </w:r>
      <w:r w:rsidR="00C07669">
        <w:rPr>
          <w:b/>
          <w:lang w:eastAsia="ko-KR"/>
        </w:rPr>
        <w:t xml:space="preserve"> </w:t>
      </w:r>
      <w:r w:rsidR="007A5639">
        <w:rPr>
          <w:b/>
          <w:lang w:eastAsia="ko-KR"/>
        </w:rPr>
        <w:t xml:space="preserve">real-time </w:t>
      </w:r>
      <w:r w:rsidR="00400158">
        <w:rPr>
          <w:b/>
          <w:lang w:eastAsia="ko-KR"/>
        </w:rPr>
        <w:t xml:space="preserve">service </w:t>
      </w:r>
      <w:r w:rsidR="00FB3B10">
        <w:rPr>
          <w:b/>
          <w:lang w:eastAsia="ko-KR"/>
        </w:rPr>
        <w:t>characteristic</w:t>
      </w:r>
      <w:r w:rsidR="007A5639">
        <w:rPr>
          <w:b/>
          <w:lang w:eastAsia="ko-KR"/>
        </w:rPr>
        <w:t xml:space="preserve"> </w:t>
      </w:r>
      <w:r w:rsidR="00F9557F">
        <w:rPr>
          <w:b/>
          <w:lang w:eastAsia="ko-KR"/>
        </w:rPr>
        <w:t>performance observability</w:t>
      </w:r>
    </w:p>
    <w:p w14:paraId="45F7F62D" w14:textId="77777777" w:rsidR="00011704" w:rsidRDefault="00011704" w:rsidP="00846436">
      <w:pPr>
        <w:jc w:val="both"/>
        <w:rPr>
          <w:b/>
          <w:lang w:eastAsia="ko-KR"/>
        </w:rPr>
      </w:pPr>
    </w:p>
    <w:p w14:paraId="3A3E7E7A" w14:textId="6B8ABC5D" w:rsidR="004E4097" w:rsidRDefault="00B57684" w:rsidP="004E4097">
      <w:pPr>
        <w:jc w:val="both"/>
        <w:rPr>
          <w:rFonts w:cstheme="minorHAnsi"/>
          <w:iCs/>
        </w:rPr>
      </w:pPr>
      <w:r w:rsidRPr="007514F7">
        <w:rPr>
          <w:bCs/>
          <w:lang w:eastAsia="ko-KR"/>
        </w:rPr>
        <w:t>Standard</w:t>
      </w:r>
      <w:r w:rsidR="00780CC9" w:rsidRPr="007514F7">
        <w:rPr>
          <w:bCs/>
          <w:lang w:eastAsia="ko-KR"/>
        </w:rPr>
        <w:t xml:space="preserve"> interface between RAN-CN </w:t>
      </w:r>
      <w:r w:rsidR="00CD6E1E" w:rsidRPr="007514F7">
        <w:rPr>
          <w:bCs/>
          <w:lang w:eastAsia="ko-KR"/>
        </w:rPr>
        <w:t xml:space="preserve">is an important enabler to make </w:t>
      </w:r>
      <w:r w:rsidR="00E2251E" w:rsidRPr="007514F7">
        <w:rPr>
          <w:bCs/>
          <w:lang w:eastAsia="ko-KR"/>
        </w:rPr>
        <w:t>RAN-</w:t>
      </w:r>
      <w:r w:rsidR="00BE1384">
        <w:rPr>
          <w:bCs/>
          <w:lang w:eastAsia="ko-KR"/>
        </w:rPr>
        <w:t>service</w:t>
      </w:r>
      <w:r w:rsidR="00BE1384" w:rsidRPr="007514F7">
        <w:rPr>
          <w:bCs/>
          <w:lang w:eastAsia="ko-KR"/>
        </w:rPr>
        <w:t xml:space="preserve"> </w:t>
      </w:r>
      <w:r w:rsidR="0069698E" w:rsidRPr="007514F7">
        <w:rPr>
          <w:bCs/>
          <w:lang w:eastAsia="ko-KR"/>
        </w:rPr>
        <w:t>aware</w:t>
      </w:r>
      <w:r w:rsidR="007F5D95" w:rsidRPr="007514F7">
        <w:rPr>
          <w:bCs/>
          <w:lang w:eastAsia="ko-KR"/>
        </w:rPr>
        <w:t>,</w:t>
      </w:r>
      <w:r w:rsidR="0069698E" w:rsidRPr="007514F7">
        <w:rPr>
          <w:bCs/>
          <w:lang w:eastAsia="ko-KR"/>
        </w:rPr>
        <w:t xml:space="preserve"> expos</w:t>
      </w:r>
      <w:r w:rsidR="004E473B" w:rsidRPr="007514F7">
        <w:rPr>
          <w:bCs/>
          <w:lang w:eastAsia="ko-KR"/>
        </w:rPr>
        <w:t>e</w:t>
      </w:r>
      <w:r w:rsidR="00E2251E" w:rsidRPr="007514F7">
        <w:rPr>
          <w:bCs/>
          <w:lang w:eastAsia="ko-KR"/>
        </w:rPr>
        <w:t xml:space="preserve"> and </w:t>
      </w:r>
      <w:r w:rsidR="00CA1CAE" w:rsidRPr="007514F7">
        <w:rPr>
          <w:bCs/>
          <w:lang w:eastAsia="ko-KR"/>
        </w:rPr>
        <w:t xml:space="preserve">make </w:t>
      </w:r>
      <w:r w:rsidR="00E2251E" w:rsidRPr="007514F7">
        <w:rPr>
          <w:bCs/>
          <w:lang w:eastAsia="ko-KR"/>
        </w:rPr>
        <w:t>dynamic RAN QoS</w:t>
      </w:r>
      <w:r w:rsidR="00290972">
        <w:rPr>
          <w:bCs/>
          <w:lang w:eastAsia="ko-KR"/>
        </w:rPr>
        <w:t>/</w:t>
      </w:r>
      <w:proofErr w:type="spellStart"/>
      <w:r w:rsidR="00F8734F">
        <w:rPr>
          <w:bCs/>
          <w:lang w:eastAsia="ko-KR"/>
        </w:rPr>
        <w:t>QoE</w:t>
      </w:r>
      <w:proofErr w:type="spellEnd"/>
      <w:r w:rsidR="00E2251E" w:rsidRPr="007514F7">
        <w:rPr>
          <w:bCs/>
          <w:lang w:eastAsia="ko-KR"/>
        </w:rPr>
        <w:t xml:space="preserve"> possible</w:t>
      </w:r>
      <w:r w:rsidR="008016CA">
        <w:rPr>
          <w:bCs/>
          <w:lang w:eastAsia="ko-KR"/>
        </w:rPr>
        <w:t>.</w:t>
      </w:r>
      <w:r w:rsidR="004E4097">
        <w:rPr>
          <w:bCs/>
          <w:lang w:eastAsia="ko-KR"/>
        </w:rPr>
        <w:t xml:space="preserve"> </w:t>
      </w:r>
      <w:r w:rsidR="004E4097" w:rsidRPr="00934AF1">
        <w:rPr>
          <w:rFonts w:cstheme="minorHAnsi"/>
          <w:iCs/>
        </w:rPr>
        <w:t xml:space="preserve">While </w:t>
      </w:r>
      <w:proofErr w:type="spellStart"/>
      <w:r w:rsidR="004E4097" w:rsidRPr="00934AF1">
        <w:rPr>
          <w:rFonts w:cstheme="minorHAnsi"/>
          <w:iCs/>
        </w:rPr>
        <w:t>eMBB</w:t>
      </w:r>
      <w:proofErr w:type="spellEnd"/>
      <w:r w:rsidR="004E4097" w:rsidRPr="00934AF1">
        <w:rPr>
          <w:rFonts w:cstheme="minorHAnsi"/>
          <w:iCs/>
        </w:rPr>
        <w:t xml:space="preserve"> continues to be an important service provided by operators, new services, such as </w:t>
      </w:r>
      <w:r w:rsidR="004E4097">
        <w:rPr>
          <w:rFonts w:cstheme="minorHAnsi"/>
          <w:iCs/>
        </w:rPr>
        <w:t>r</w:t>
      </w:r>
      <w:r w:rsidR="004E4097" w:rsidRPr="00934AF1">
        <w:rPr>
          <w:rFonts w:cstheme="minorHAnsi"/>
          <w:iCs/>
        </w:rPr>
        <w:t>obotics, XR or AI traffic, have significantly different</w:t>
      </w:r>
      <w:r w:rsidR="004E4097">
        <w:rPr>
          <w:rFonts w:cstheme="minorHAnsi"/>
          <w:iCs/>
        </w:rPr>
        <w:t>iated</w:t>
      </w:r>
      <w:r w:rsidR="004E4097" w:rsidRPr="00934AF1">
        <w:rPr>
          <w:rFonts w:cstheme="minorHAnsi"/>
          <w:iCs/>
        </w:rPr>
        <w:t xml:space="preserve"> traffic profiles and performance criteria </w:t>
      </w:r>
      <w:r w:rsidR="004E4097">
        <w:rPr>
          <w:rFonts w:cstheme="minorHAnsi"/>
          <w:iCs/>
        </w:rPr>
        <w:t>required</w:t>
      </w:r>
      <w:r w:rsidR="004E4097" w:rsidRPr="00934AF1">
        <w:rPr>
          <w:rFonts w:cstheme="minorHAnsi"/>
          <w:iCs/>
        </w:rPr>
        <w:t xml:space="preserve"> to be treated as primary services. To meet </w:t>
      </w:r>
      <w:proofErr w:type="spellStart"/>
      <w:r w:rsidR="004532CE">
        <w:rPr>
          <w:rFonts w:cstheme="minorHAnsi"/>
          <w:iCs/>
        </w:rPr>
        <w:t>QoE</w:t>
      </w:r>
      <w:proofErr w:type="spellEnd"/>
      <w:r w:rsidR="004532CE">
        <w:rPr>
          <w:rFonts w:cstheme="minorHAnsi"/>
          <w:iCs/>
        </w:rPr>
        <w:t xml:space="preserve"> </w:t>
      </w:r>
      <w:r w:rsidR="007915F8">
        <w:rPr>
          <w:rFonts w:cstheme="minorHAnsi"/>
          <w:iCs/>
        </w:rPr>
        <w:t>target</w:t>
      </w:r>
      <w:r w:rsidR="00AC5BCB">
        <w:rPr>
          <w:rFonts w:cstheme="minorHAnsi"/>
          <w:iCs/>
        </w:rPr>
        <w:t>s</w:t>
      </w:r>
      <w:r w:rsidR="007915F8">
        <w:rPr>
          <w:rFonts w:cstheme="minorHAnsi"/>
          <w:iCs/>
        </w:rPr>
        <w:t xml:space="preserve"> </w:t>
      </w:r>
      <w:r w:rsidR="0087007C">
        <w:rPr>
          <w:rFonts w:cstheme="minorHAnsi"/>
          <w:iCs/>
        </w:rPr>
        <w:t xml:space="preserve">of </w:t>
      </w:r>
      <w:r w:rsidR="004E4097" w:rsidRPr="00934AF1">
        <w:rPr>
          <w:rFonts w:cstheme="minorHAnsi"/>
          <w:iCs/>
        </w:rPr>
        <w:t>specific</w:t>
      </w:r>
      <w:r w:rsidR="005E2806">
        <w:rPr>
          <w:rFonts w:cstheme="minorHAnsi"/>
          <w:iCs/>
        </w:rPr>
        <w:t xml:space="preserve"> service</w:t>
      </w:r>
      <w:r w:rsidR="004E4097" w:rsidRPr="00934AF1">
        <w:rPr>
          <w:rFonts w:cstheme="minorHAnsi"/>
          <w:iCs/>
        </w:rPr>
        <w:t xml:space="preserve"> </w:t>
      </w:r>
      <w:r w:rsidR="00B325F1">
        <w:rPr>
          <w:rFonts w:cstheme="minorHAnsi"/>
          <w:iCs/>
        </w:rPr>
        <w:t xml:space="preserve">and </w:t>
      </w:r>
      <w:r w:rsidR="004E4097" w:rsidRPr="00934AF1">
        <w:rPr>
          <w:rFonts w:cstheme="minorHAnsi"/>
          <w:iCs/>
        </w:rPr>
        <w:t>real-time KPIs, dynamic changes may be needed in scheduler rules</w:t>
      </w:r>
      <w:r w:rsidR="0054057A">
        <w:rPr>
          <w:rFonts w:cstheme="minorHAnsi"/>
          <w:iCs/>
          <w:strike/>
        </w:rPr>
        <w:t>.</w:t>
      </w:r>
    </w:p>
    <w:p w14:paraId="0C225653" w14:textId="77777777" w:rsidR="00865E65" w:rsidRPr="00865E65" w:rsidRDefault="00865E65" w:rsidP="00865E65">
      <w:pPr>
        <w:jc w:val="both"/>
        <w:rPr>
          <w:b/>
          <w:bCs/>
          <w:lang w:eastAsia="ko-KR"/>
        </w:rPr>
      </w:pPr>
      <w:r w:rsidRPr="00865E65">
        <w:rPr>
          <w:b/>
          <w:bCs/>
          <w:lang w:eastAsia="ko-KR"/>
        </w:rPr>
        <w:t>Proposal 3: 6G RAN shall be designed to provide service specific performance adaptation based on dynamic service performance observability, as close to real-time as possible</w:t>
      </w:r>
    </w:p>
    <w:p w14:paraId="013D2F89" w14:textId="55D930AB" w:rsidR="009505D9" w:rsidRDefault="009505D9" w:rsidP="00846436">
      <w:pPr>
        <w:jc w:val="both"/>
        <w:rPr>
          <w:b/>
          <w:lang w:eastAsia="ko-KR"/>
        </w:rPr>
      </w:pPr>
    </w:p>
    <w:p w14:paraId="32F37CB2" w14:textId="76F48A4C" w:rsidR="0034111C" w:rsidRPr="003233F5" w:rsidRDefault="00573FD1" w:rsidP="004C4C5D">
      <w:pPr>
        <w:pStyle w:val="Heading1"/>
      </w:pPr>
      <w:r>
        <w:t>Proposal</w:t>
      </w:r>
    </w:p>
    <w:p w14:paraId="1D7FD764" w14:textId="3FB39607" w:rsidR="00BF69D3" w:rsidRDefault="00EF6A53" w:rsidP="00846436">
      <w:pPr>
        <w:jc w:val="both"/>
        <w:rPr>
          <w:lang w:eastAsia="ko-KR"/>
        </w:rPr>
      </w:pPr>
      <w:r>
        <w:rPr>
          <w:lang w:eastAsia="ko-KR"/>
        </w:rPr>
        <w:t>Based on the discussion in the previous sections, we propose the following</w:t>
      </w:r>
      <w:r w:rsidR="00584A2A">
        <w:rPr>
          <w:lang w:eastAsia="ko-KR"/>
        </w:rPr>
        <w:t>:</w:t>
      </w:r>
    </w:p>
    <w:p w14:paraId="272FBF5C" w14:textId="77777777" w:rsidR="00894A6A" w:rsidRDefault="00894A6A" w:rsidP="00894A6A">
      <w:pPr>
        <w:jc w:val="both"/>
        <w:rPr>
          <w:b/>
          <w:bCs/>
          <w:iCs/>
        </w:rPr>
      </w:pPr>
      <w:r w:rsidRPr="00021CB9">
        <w:rPr>
          <w:rFonts w:hint="eastAsia"/>
          <w:b/>
          <w:bCs/>
        </w:rPr>
        <w:t>O</w:t>
      </w:r>
      <w:r w:rsidRPr="00021CB9">
        <w:rPr>
          <w:b/>
          <w:bCs/>
        </w:rPr>
        <w:t>bservation</w:t>
      </w:r>
      <w:r>
        <w:rPr>
          <w:b/>
          <w:bCs/>
        </w:rPr>
        <w:t xml:space="preserve"> 1</w:t>
      </w:r>
      <w:r w:rsidRPr="00021CB9">
        <w:rPr>
          <w:b/>
          <w:bCs/>
        </w:rPr>
        <w:t>:</w:t>
      </w:r>
      <w:r w:rsidRPr="00D87E8C">
        <w:rPr>
          <w:iCs/>
        </w:rPr>
        <w:t xml:space="preserve"> </w:t>
      </w:r>
      <w:r w:rsidRPr="003445E8">
        <w:rPr>
          <w:b/>
          <w:bCs/>
          <w:iCs/>
        </w:rPr>
        <w:t>Current 5G RAN does not have visibility of real-time application-level performance attributes</w:t>
      </w:r>
      <w:r>
        <w:rPr>
          <w:b/>
          <w:bCs/>
          <w:iCs/>
        </w:rPr>
        <w:t xml:space="preserve"> to address the type of requirements that are expected for new service types,</w:t>
      </w:r>
      <w:r w:rsidRPr="003445E8">
        <w:rPr>
          <w:b/>
          <w:bCs/>
          <w:iCs/>
        </w:rPr>
        <w:t xml:space="preserve"> therefore </w:t>
      </w:r>
      <w:r>
        <w:rPr>
          <w:b/>
          <w:bCs/>
          <w:iCs/>
        </w:rPr>
        <w:t xml:space="preserve">it’s less </w:t>
      </w:r>
      <w:r w:rsidRPr="003445E8">
        <w:rPr>
          <w:b/>
          <w:bCs/>
          <w:iCs/>
        </w:rPr>
        <w:t>effectively</w:t>
      </w:r>
      <w:r>
        <w:rPr>
          <w:b/>
          <w:bCs/>
          <w:iCs/>
        </w:rPr>
        <w:t xml:space="preserve"> able to</w:t>
      </w:r>
      <w:r w:rsidRPr="003445E8">
        <w:rPr>
          <w:b/>
          <w:bCs/>
          <w:iCs/>
        </w:rPr>
        <w:t xml:space="preserve"> allocate radio resources</w:t>
      </w:r>
      <w:r>
        <w:rPr>
          <w:b/>
          <w:bCs/>
          <w:iCs/>
        </w:rPr>
        <w:t xml:space="preserve"> and features</w:t>
      </w:r>
      <w:r w:rsidRPr="003445E8">
        <w:rPr>
          <w:b/>
          <w:bCs/>
          <w:iCs/>
        </w:rPr>
        <w:t xml:space="preserve"> </w:t>
      </w:r>
      <w:r>
        <w:rPr>
          <w:b/>
          <w:bCs/>
          <w:iCs/>
        </w:rPr>
        <w:t>that</w:t>
      </w:r>
      <w:r w:rsidRPr="003445E8">
        <w:rPr>
          <w:b/>
          <w:bCs/>
          <w:iCs/>
        </w:rPr>
        <w:t xml:space="preserve"> meet the applications’ minimum requirements while maintaining healthy overall system spectrum efficiency</w:t>
      </w:r>
      <w:r>
        <w:rPr>
          <w:b/>
          <w:bCs/>
          <w:iCs/>
        </w:rPr>
        <w:t>.</w:t>
      </w:r>
    </w:p>
    <w:p w14:paraId="283E2D6F" w14:textId="218870DF" w:rsidR="00894A6A" w:rsidRDefault="00894A6A" w:rsidP="00894A6A">
      <w:pPr>
        <w:jc w:val="both"/>
        <w:rPr>
          <w:b/>
          <w:lang w:eastAsia="ko-KR"/>
        </w:rPr>
      </w:pPr>
      <w:r>
        <w:rPr>
          <w:b/>
          <w:lang w:eastAsia="ko-KR"/>
        </w:rPr>
        <w:t xml:space="preserve">Proposal 1: Support RAN service </w:t>
      </w:r>
      <w:r w:rsidR="00614B7A">
        <w:rPr>
          <w:b/>
          <w:lang w:eastAsia="ko-KR"/>
        </w:rPr>
        <w:t xml:space="preserve">characteristics </w:t>
      </w:r>
      <w:r>
        <w:rPr>
          <w:b/>
          <w:lang w:eastAsia="ko-KR"/>
        </w:rPr>
        <w:t>and awareness (service-aware RAN) for 6G that adapts to application/service requirements</w:t>
      </w:r>
    </w:p>
    <w:p w14:paraId="0F282AB5" w14:textId="72C8D565" w:rsidR="00894A6A" w:rsidRDefault="00894A6A" w:rsidP="00894A6A">
      <w:pPr>
        <w:jc w:val="both"/>
        <w:rPr>
          <w:b/>
          <w:lang w:eastAsia="ko-KR"/>
        </w:rPr>
      </w:pPr>
      <w:r>
        <w:rPr>
          <w:b/>
          <w:lang w:eastAsia="ko-KR"/>
        </w:rPr>
        <w:t xml:space="preserve">Proposal 2: </w:t>
      </w:r>
      <w:r w:rsidR="009B7B3D">
        <w:rPr>
          <w:b/>
          <w:lang w:eastAsia="ko-KR"/>
        </w:rPr>
        <w:t>6G RAN shall support real-time service characteristic performance observability</w:t>
      </w:r>
    </w:p>
    <w:p w14:paraId="3F4F743A" w14:textId="77777777" w:rsidR="00865E65" w:rsidRPr="00865E65" w:rsidRDefault="00865E65" w:rsidP="00865E65">
      <w:pPr>
        <w:rPr>
          <w:b/>
          <w:bCs/>
          <w:lang w:eastAsia="ko-KR"/>
        </w:rPr>
      </w:pPr>
      <w:r w:rsidRPr="00865E65">
        <w:rPr>
          <w:b/>
          <w:bCs/>
          <w:lang w:eastAsia="ko-KR"/>
        </w:rPr>
        <w:t>Proposal 3: 6G RAN shall be designed to provide service specific performance adaptation based on dynamic service performance observability, as close to real-time as possible</w:t>
      </w:r>
    </w:p>
    <w:p w14:paraId="6B65EB97" w14:textId="09CB4EEE" w:rsidR="000F2376" w:rsidRDefault="000F2376" w:rsidP="000F2376">
      <w:pPr>
        <w:rPr>
          <w:lang w:eastAsia="ko-KR"/>
        </w:rPr>
      </w:pPr>
    </w:p>
    <w:p w14:paraId="4C76E4F4" w14:textId="77777777" w:rsidR="00920F18" w:rsidRPr="00704F3A" w:rsidRDefault="00254CB6" w:rsidP="009E746B">
      <w:pPr>
        <w:pStyle w:val="Heading1"/>
        <w:numPr>
          <w:ilvl w:val="0"/>
          <w:numId w:val="0"/>
        </w:numPr>
      </w:pPr>
      <w:r w:rsidRPr="00704F3A">
        <w:t>R</w:t>
      </w:r>
      <w:r w:rsidR="0034111C" w:rsidRPr="00704F3A">
        <w:t>eferences</w:t>
      </w:r>
    </w:p>
    <w:p w14:paraId="20F59B69" w14:textId="561B7AF3" w:rsidR="00EF383C" w:rsidRDefault="00C84DB0" w:rsidP="001D3278">
      <w:bookmarkStart w:id="0"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0"/>
      <w:r w:rsidRPr="000A4239">
        <w:rPr>
          <w:lang w:eastAsia="zh-CN"/>
        </w:rPr>
        <w:t xml:space="preserve"> </w:t>
      </w:r>
      <w:r w:rsidR="004D3512">
        <w:t>RP</w:t>
      </w:r>
      <w:r w:rsidR="00EC42E5">
        <w:t xml:space="preserve">-251986, </w:t>
      </w:r>
      <w:r w:rsidR="00DB4173" w:rsidRPr="00DB4173">
        <w:t>T-Mobile USA, AT&amp;T, Nokia, Ericsson, Telstra, Verizon</w:t>
      </w:r>
      <w:r w:rsidR="00DB4173">
        <w:t>, “Requirements for Service Aware 6G RAN”</w:t>
      </w:r>
    </w:p>
    <w:sectPr w:rsidR="00EF383C">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D91A6" w14:textId="77777777" w:rsidR="00907BDD" w:rsidRDefault="00907BDD">
      <w:r>
        <w:separator/>
      </w:r>
    </w:p>
  </w:endnote>
  <w:endnote w:type="continuationSeparator" w:id="0">
    <w:p w14:paraId="0EE0B16E" w14:textId="77777777" w:rsidR="00907BDD" w:rsidRDefault="00907BDD">
      <w:r>
        <w:continuationSeparator/>
      </w:r>
    </w:p>
  </w:endnote>
  <w:endnote w:type="continuationNotice" w:id="1">
    <w:p w14:paraId="6B4DB4E6" w14:textId="77777777" w:rsidR="00907BDD" w:rsidRDefault="00907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5571D" w14:textId="77777777" w:rsidR="00907BDD" w:rsidRDefault="00907BDD">
      <w:r>
        <w:separator/>
      </w:r>
    </w:p>
  </w:footnote>
  <w:footnote w:type="continuationSeparator" w:id="0">
    <w:p w14:paraId="54048A42" w14:textId="77777777" w:rsidR="00907BDD" w:rsidRDefault="00907BDD">
      <w:r>
        <w:continuationSeparator/>
      </w:r>
    </w:p>
  </w:footnote>
  <w:footnote w:type="continuationNotice" w:id="1">
    <w:p w14:paraId="18FDB177" w14:textId="77777777" w:rsidR="00907BDD" w:rsidRDefault="00907B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157D0"/>
    <w:multiLevelType w:val="hybridMultilevel"/>
    <w:tmpl w:val="688424DA"/>
    <w:lvl w:ilvl="0" w:tplc="04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13ED"/>
    <w:multiLevelType w:val="hybridMultilevel"/>
    <w:tmpl w:val="83E463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365460">
    <w:abstractNumId w:val="26"/>
  </w:num>
  <w:num w:numId="2" w16cid:durableId="165019654">
    <w:abstractNumId w:val="24"/>
  </w:num>
  <w:num w:numId="3" w16cid:durableId="796223560">
    <w:abstractNumId w:val="0"/>
  </w:num>
  <w:num w:numId="4" w16cid:durableId="1757283110">
    <w:abstractNumId w:val="1"/>
  </w:num>
  <w:num w:numId="5" w16cid:durableId="404649975">
    <w:abstractNumId w:val="14"/>
  </w:num>
  <w:num w:numId="6" w16cid:durableId="962004670">
    <w:abstractNumId w:val="21"/>
  </w:num>
  <w:num w:numId="7" w16cid:durableId="1790128458">
    <w:abstractNumId w:val="18"/>
  </w:num>
  <w:num w:numId="8" w16cid:durableId="1328509602">
    <w:abstractNumId w:val="15"/>
  </w:num>
  <w:num w:numId="9" w16cid:durableId="1429159059">
    <w:abstractNumId w:val="12"/>
  </w:num>
  <w:num w:numId="10" w16cid:durableId="1617716353">
    <w:abstractNumId w:val="36"/>
  </w:num>
  <w:num w:numId="11" w16cid:durableId="1049259861">
    <w:abstractNumId w:val="11"/>
  </w:num>
  <w:num w:numId="12" w16cid:durableId="790977391">
    <w:abstractNumId w:val="34"/>
  </w:num>
  <w:num w:numId="13" w16cid:durableId="1583635516">
    <w:abstractNumId w:val="35"/>
  </w:num>
  <w:num w:numId="14" w16cid:durableId="278344822">
    <w:abstractNumId w:val="13"/>
  </w:num>
  <w:num w:numId="15" w16cid:durableId="1538471547">
    <w:abstractNumId w:val="19"/>
  </w:num>
  <w:num w:numId="16" w16cid:durableId="111554337">
    <w:abstractNumId w:val="2"/>
  </w:num>
  <w:num w:numId="17" w16cid:durableId="844130308">
    <w:abstractNumId w:val="4"/>
  </w:num>
  <w:num w:numId="18" w16cid:durableId="416560838">
    <w:abstractNumId w:val="39"/>
  </w:num>
  <w:num w:numId="19" w16cid:durableId="1139147989">
    <w:abstractNumId w:val="7"/>
  </w:num>
  <w:num w:numId="20" w16cid:durableId="902955041">
    <w:abstractNumId w:val="29"/>
  </w:num>
  <w:num w:numId="21" w16cid:durableId="1185946657">
    <w:abstractNumId w:val="22"/>
  </w:num>
  <w:num w:numId="22" w16cid:durableId="1800495074">
    <w:abstractNumId w:val="16"/>
  </w:num>
  <w:num w:numId="23" w16cid:durableId="1276711017">
    <w:abstractNumId w:val="32"/>
  </w:num>
  <w:num w:numId="24" w16cid:durableId="1017266405">
    <w:abstractNumId w:val="9"/>
  </w:num>
  <w:num w:numId="25" w16cid:durableId="1521629094">
    <w:abstractNumId w:val="33"/>
  </w:num>
  <w:num w:numId="26" w16cid:durableId="1032263455">
    <w:abstractNumId w:val="10"/>
  </w:num>
  <w:num w:numId="27" w16cid:durableId="1776051144">
    <w:abstractNumId w:val="37"/>
  </w:num>
  <w:num w:numId="28" w16cid:durableId="611865214">
    <w:abstractNumId w:val="13"/>
  </w:num>
  <w:num w:numId="29" w16cid:durableId="1235893441">
    <w:abstractNumId w:val="13"/>
  </w:num>
  <w:num w:numId="30" w16cid:durableId="142892403">
    <w:abstractNumId w:val="13"/>
  </w:num>
  <w:num w:numId="31" w16cid:durableId="498927983">
    <w:abstractNumId w:val="25"/>
  </w:num>
  <w:num w:numId="32" w16cid:durableId="471673411">
    <w:abstractNumId w:val="6"/>
  </w:num>
  <w:num w:numId="33" w16cid:durableId="1396850510">
    <w:abstractNumId w:val="38"/>
  </w:num>
  <w:num w:numId="34" w16cid:durableId="1127890917">
    <w:abstractNumId w:val="8"/>
  </w:num>
  <w:num w:numId="35" w16cid:durableId="1818104344">
    <w:abstractNumId w:val="17"/>
  </w:num>
  <w:num w:numId="36" w16cid:durableId="1873834332">
    <w:abstractNumId w:val="30"/>
  </w:num>
  <w:num w:numId="37" w16cid:durableId="634411982">
    <w:abstractNumId w:val="27"/>
  </w:num>
  <w:num w:numId="38" w16cid:durableId="1905992844">
    <w:abstractNumId w:val="3"/>
  </w:num>
  <w:num w:numId="39" w16cid:durableId="381178554">
    <w:abstractNumId w:val="20"/>
  </w:num>
  <w:num w:numId="40" w16cid:durableId="118233645">
    <w:abstractNumId w:val="31"/>
  </w:num>
  <w:num w:numId="41" w16cid:durableId="671296767">
    <w:abstractNumId w:val="28"/>
  </w:num>
  <w:num w:numId="42" w16cid:durableId="1580557877">
    <w:abstractNumId w:val="23"/>
  </w:num>
  <w:num w:numId="43" w16cid:durableId="3501849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E7A"/>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0E3C"/>
    <w:rsid w:val="0001120F"/>
    <w:rsid w:val="00011396"/>
    <w:rsid w:val="000113E5"/>
    <w:rsid w:val="00011604"/>
    <w:rsid w:val="000116ED"/>
    <w:rsid w:val="00011704"/>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AB8"/>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8DD"/>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A41"/>
    <w:rsid w:val="0004107E"/>
    <w:rsid w:val="000411A8"/>
    <w:rsid w:val="000411EC"/>
    <w:rsid w:val="000416B3"/>
    <w:rsid w:val="000418EA"/>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146"/>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47"/>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7D1"/>
    <w:rsid w:val="000739D8"/>
    <w:rsid w:val="00073D23"/>
    <w:rsid w:val="0007459C"/>
    <w:rsid w:val="0007464D"/>
    <w:rsid w:val="0007499C"/>
    <w:rsid w:val="00074B63"/>
    <w:rsid w:val="00074BDA"/>
    <w:rsid w:val="00074DF4"/>
    <w:rsid w:val="00075024"/>
    <w:rsid w:val="00075422"/>
    <w:rsid w:val="00075808"/>
    <w:rsid w:val="000759B3"/>
    <w:rsid w:val="00075C9E"/>
    <w:rsid w:val="00075D76"/>
    <w:rsid w:val="00075E9B"/>
    <w:rsid w:val="00075EC8"/>
    <w:rsid w:val="0007600B"/>
    <w:rsid w:val="00076091"/>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2D5"/>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416"/>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5EA7"/>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0C"/>
    <w:rsid w:val="00091A1D"/>
    <w:rsid w:val="00091A38"/>
    <w:rsid w:val="00091C01"/>
    <w:rsid w:val="00091E0C"/>
    <w:rsid w:val="00091F2B"/>
    <w:rsid w:val="00092026"/>
    <w:rsid w:val="00092221"/>
    <w:rsid w:val="00092263"/>
    <w:rsid w:val="0009227F"/>
    <w:rsid w:val="00092416"/>
    <w:rsid w:val="000924C1"/>
    <w:rsid w:val="00092758"/>
    <w:rsid w:val="00092894"/>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619"/>
    <w:rsid w:val="000A2B50"/>
    <w:rsid w:val="000A2CCF"/>
    <w:rsid w:val="000A2CE2"/>
    <w:rsid w:val="000A2E72"/>
    <w:rsid w:val="000A30CD"/>
    <w:rsid w:val="000A322B"/>
    <w:rsid w:val="000A3239"/>
    <w:rsid w:val="000A3337"/>
    <w:rsid w:val="000A3623"/>
    <w:rsid w:val="000A3667"/>
    <w:rsid w:val="000A38AD"/>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70E"/>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11A"/>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954"/>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5184"/>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38"/>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309"/>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080"/>
    <w:rsid w:val="000F2147"/>
    <w:rsid w:val="000F2376"/>
    <w:rsid w:val="000F2666"/>
    <w:rsid w:val="000F2668"/>
    <w:rsid w:val="000F2789"/>
    <w:rsid w:val="000F27E8"/>
    <w:rsid w:val="000F2CA4"/>
    <w:rsid w:val="000F2D95"/>
    <w:rsid w:val="000F2DC1"/>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2D"/>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374"/>
    <w:rsid w:val="001005B6"/>
    <w:rsid w:val="00100697"/>
    <w:rsid w:val="0010084B"/>
    <w:rsid w:val="00100A1F"/>
    <w:rsid w:val="00100B1A"/>
    <w:rsid w:val="00100D0B"/>
    <w:rsid w:val="00100E61"/>
    <w:rsid w:val="00100F0A"/>
    <w:rsid w:val="001011D9"/>
    <w:rsid w:val="00101A09"/>
    <w:rsid w:val="00101B86"/>
    <w:rsid w:val="00101E02"/>
    <w:rsid w:val="00101F74"/>
    <w:rsid w:val="00102065"/>
    <w:rsid w:val="001021B1"/>
    <w:rsid w:val="001021FF"/>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A9D"/>
    <w:rsid w:val="00104C3B"/>
    <w:rsid w:val="00104D19"/>
    <w:rsid w:val="00104EFF"/>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3AB"/>
    <w:rsid w:val="00116756"/>
    <w:rsid w:val="0011684F"/>
    <w:rsid w:val="001169F2"/>
    <w:rsid w:val="00116AF5"/>
    <w:rsid w:val="00116BA0"/>
    <w:rsid w:val="00116C82"/>
    <w:rsid w:val="00116E3A"/>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5D"/>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1E"/>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0A0"/>
    <w:rsid w:val="001411E2"/>
    <w:rsid w:val="00141569"/>
    <w:rsid w:val="001416E3"/>
    <w:rsid w:val="0014184F"/>
    <w:rsid w:val="001421B0"/>
    <w:rsid w:val="00142334"/>
    <w:rsid w:val="001425BD"/>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23"/>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B87"/>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77D"/>
    <w:rsid w:val="001817A6"/>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229"/>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348"/>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D90"/>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1A"/>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38B"/>
    <w:rsid w:val="001C04B9"/>
    <w:rsid w:val="001C05AC"/>
    <w:rsid w:val="001C0703"/>
    <w:rsid w:val="001C094A"/>
    <w:rsid w:val="001C0BA3"/>
    <w:rsid w:val="001C0C7B"/>
    <w:rsid w:val="001C0D0F"/>
    <w:rsid w:val="001C0DC9"/>
    <w:rsid w:val="001C137D"/>
    <w:rsid w:val="001C1382"/>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49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A88"/>
    <w:rsid w:val="001E0BB7"/>
    <w:rsid w:val="001E0E22"/>
    <w:rsid w:val="001E0E28"/>
    <w:rsid w:val="001E0F8F"/>
    <w:rsid w:val="001E10A2"/>
    <w:rsid w:val="001E1421"/>
    <w:rsid w:val="001E1599"/>
    <w:rsid w:val="001E16C9"/>
    <w:rsid w:val="001E17D6"/>
    <w:rsid w:val="001E18DB"/>
    <w:rsid w:val="001E19E6"/>
    <w:rsid w:val="001E1B40"/>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999"/>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B53"/>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52"/>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2E"/>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68C"/>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DF3"/>
    <w:rsid w:val="00252EE5"/>
    <w:rsid w:val="00252FFE"/>
    <w:rsid w:val="0025330D"/>
    <w:rsid w:val="0025366D"/>
    <w:rsid w:val="00253830"/>
    <w:rsid w:val="00253A49"/>
    <w:rsid w:val="00253B68"/>
    <w:rsid w:val="00253C6B"/>
    <w:rsid w:val="002545BF"/>
    <w:rsid w:val="00254765"/>
    <w:rsid w:val="00254906"/>
    <w:rsid w:val="00254B4D"/>
    <w:rsid w:val="00254CB6"/>
    <w:rsid w:val="00254CD3"/>
    <w:rsid w:val="00254D2F"/>
    <w:rsid w:val="00254FD0"/>
    <w:rsid w:val="0025525C"/>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57F67"/>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3FD7"/>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DD"/>
    <w:rsid w:val="00271918"/>
    <w:rsid w:val="00271B67"/>
    <w:rsid w:val="00271D12"/>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EE"/>
    <w:rsid w:val="00274590"/>
    <w:rsid w:val="002745BF"/>
    <w:rsid w:val="002747F8"/>
    <w:rsid w:val="00274816"/>
    <w:rsid w:val="00274B13"/>
    <w:rsid w:val="00274B43"/>
    <w:rsid w:val="00274C32"/>
    <w:rsid w:val="00274D19"/>
    <w:rsid w:val="00275065"/>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01A"/>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6F99"/>
    <w:rsid w:val="0028737E"/>
    <w:rsid w:val="002874AF"/>
    <w:rsid w:val="0028751E"/>
    <w:rsid w:val="002877A7"/>
    <w:rsid w:val="0028783F"/>
    <w:rsid w:val="00287D95"/>
    <w:rsid w:val="00287FC8"/>
    <w:rsid w:val="00287FF6"/>
    <w:rsid w:val="00290207"/>
    <w:rsid w:val="002903C9"/>
    <w:rsid w:val="00290912"/>
    <w:rsid w:val="00290972"/>
    <w:rsid w:val="00290C8A"/>
    <w:rsid w:val="00290F5B"/>
    <w:rsid w:val="0029108A"/>
    <w:rsid w:val="0029158F"/>
    <w:rsid w:val="002915AD"/>
    <w:rsid w:val="0029164B"/>
    <w:rsid w:val="0029180E"/>
    <w:rsid w:val="00291992"/>
    <w:rsid w:val="00291C63"/>
    <w:rsid w:val="00291E6D"/>
    <w:rsid w:val="00291EBC"/>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CE6"/>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4A4"/>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F2E"/>
    <w:rsid w:val="002A10D0"/>
    <w:rsid w:val="002A14B3"/>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A48"/>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0D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7DE"/>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87F"/>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3BC"/>
    <w:rsid w:val="002E3485"/>
    <w:rsid w:val="002E34AB"/>
    <w:rsid w:val="002E358D"/>
    <w:rsid w:val="002E3603"/>
    <w:rsid w:val="002E3A31"/>
    <w:rsid w:val="002E3DDE"/>
    <w:rsid w:val="002E3E09"/>
    <w:rsid w:val="002E41A4"/>
    <w:rsid w:val="002E440E"/>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3E"/>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5F"/>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42F"/>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45A"/>
    <w:rsid w:val="00315536"/>
    <w:rsid w:val="00315608"/>
    <w:rsid w:val="0031620A"/>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048"/>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AC3"/>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CCE"/>
    <w:rsid w:val="00334D35"/>
    <w:rsid w:val="00334F14"/>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A94"/>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1"/>
    <w:rsid w:val="00344463"/>
    <w:rsid w:val="003445E8"/>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82"/>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087"/>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4FB0"/>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E90"/>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0"/>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76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EFB"/>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C"/>
    <w:rsid w:val="003E60AD"/>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58E"/>
    <w:rsid w:val="003F062C"/>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130"/>
    <w:rsid w:val="003F4361"/>
    <w:rsid w:val="003F4491"/>
    <w:rsid w:val="003F45BE"/>
    <w:rsid w:val="003F468F"/>
    <w:rsid w:val="003F4758"/>
    <w:rsid w:val="003F483D"/>
    <w:rsid w:val="003F48F3"/>
    <w:rsid w:val="003F5617"/>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58"/>
    <w:rsid w:val="004001F0"/>
    <w:rsid w:val="004002B3"/>
    <w:rsid w:val="004002F0"/>
    <w:rsid w:val="00400406"/>
    <w:rsid w:val="004006DC"/>
    <w:rsid w:val="00400737"/>
    <w:rsid w:val="0040092D"/>
    <w:rsid w:val="00400978"/>
    <w:rsid w:val="0040102B"/>
    <w:rsid w:val="00401084"/>
    <w:rsid w:val="004010FE"/>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9A5"/>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3D7"/>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95F"/>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56"/>
    <w:rsid w:val="004321F4"/>
    <w:rsid w:val="00432533"/>
    <w:rsid w:val="004326A9"/>
    <w:rsid w:val="00432B37"/>
    <w:rsid w:val="00432B6D"/>
    <w:rsid w:val="00432D92"/>
    <w:rsid w:val="00432F06"/>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0AE7"/>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CE"/>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1"/>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DAE"/>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BD2"/>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8F4"/>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00"/>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48"/>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C6B"/>
    <w:rsid w:val="00495D80"/>
    <w:rsid w:val="00495E45"/>
    <w:rsid w:val="00495FE8"/>
    <w:rsid w:val="0049634B"/>
    <w:rsid w:val="00496550"/>
    <w:rsid w:val="004965DC"/>
    <w:rsid w:val="00496620"/>
    <w:rsid w:val="004967E5"/>
    <w:rsid w:val="00496A0D"/>
    <w:rsid w:val="00496B8C"/>
    <w:rsid w:val="0049732E"/>
    <w:rsid w:val="00497623"/>
    <w:rsid w:val="0049794F"/>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126"/>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80E"/>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12"/>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A45"/>
    <w:rsid w:val="004E1B35"/>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66D"/>
    <w:rsid w:val="004E3751"/>
    <w:rsid w:val="004E391A"/>
    <w:rsid w:val="004E39E9"/>
    <w:rsid w:val="004E3A75"/>
    <w:rsid w:val="004E3B47"/>
    <w:rsid w:val="004E3C31"/>
    <w:rsid w:val="004E3DB0"/>
    <w:rsid w:val="004E4097"/>
    <w:rsid w:val="004E421D"/>
    <w:rsid w:val="004E4436"/>
    <w:rsid w:val="004E44C7"/>
    <w:rsid w:val="004E44E5"/>
    <w:rsid w:val="004E46A4"/>
    <w:rsid w:val="004E46EF"/>
    <w:rsid w:val="004E472B"/>
    <w:rsid w:val="004E473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D49"/>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268"/>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9C3"/>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BB5"/>
    <w:rsid w:val="00512DA7"/>
    <w:rsid w:val="00512FFE"/>
    <w:rsid w:val="005131FD"/>
    <w:rsid w:val="0051328B"/>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375"/>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46D"/>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181"/>
    <w:rsid w:val="00540452"/>
    <w:rsid w:val="0054057A"/>
    <w:rsid w:val="005406FC"/>
    <w:rsid w:val="00540C38"/>
    <w:rsid w:val="00540C3E"/>
    <w:rsid w:val="00540D6F"/>
    <w:rsid w:val="00540E52"/>
    <w:rsid w:val="00541040"/>
    <w:rsid w:val="0054122D"/>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1CC"/>
    <w:rsid w:val="00544356"/>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00B"/>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C43"/>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870"/>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C5F"/>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2F11"/>
    <w:rsid w:val="00573075"/>
    <w:rsid w:val="00573395"/>
    <w:rsid w:val="005733C3"/>
    <w:rsid w:val="005733EA"/>
    <w:rsid w:val="00573406"/>
    <w:rsid w:val="00573610"/>
    <w:rsid w:val="00573959"/>
    <w:rsid w:val="00573A12"/>
    <w:rsid w:val="00573E1C"/>
    <w:rsid w:val="00573FD1"/>
    <w:rsid w:val="005744C5"/>
    <w:rsid w:val="00574513"/>
    <w:rsid w:val="00574620"/>
    <w:rsid w:val="005747DA"/>
    <w:rsid w:val="00574924"/>
    <w:rsid w:val="00574AE1"/>
    <w:rsid w:val="0057530F"/>
    <w:rsid w:val="0057542F"/>
    <w:rsid w:val="005758E5"/>
    <w:rsid w:val="00575F5A"/>
    <w:rsid w:val="00575FAC"/>
    <w:rsid w:val="00576017"/>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6E1"/>
    <w:rsid w:val="00593A30"/>
    <w:rsid w:val="00593B5F"/>
    <w:rsid w:val="00593D64"/>
    <w:rsid w:val="00593F2D"/>
    <w:rsid w:val="005943AC"/>
    <w:rsid w:val="00594725"/>
    <w:rsid w:val="00594D7E"/>
    <w:rsid w:val="00594DB3"/>
    <w:rsid w:val="00594DBD"/>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6FD2"/>
    <w:rsid w:val="005A7175"/>
    <w:rsid w:val="005A73BE"/>
    <w:rsid w:val="005A7533"/>
    <w:rsid w:val="005A7689"/>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B6D"/>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2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01C"/>
    <w:rsid w:val="005E25BD"/>
    <w:rsid w:val="005E2806"/>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C9A"/>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0B5"/>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409"/>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41A"/>
    <w:rsid w:val="00602679"/>
    <w:rsid w:val="006026CE"/>
    <w:rsid w:val="006026F2"/>
    <w:rsid w:val="006027B4"/>
    <w:rsid w:val="00602B08"/>
    <w:rsid w:val="00602BB7"/>
    <w:rsid w:val="00602C99"/>
    <w:rsid w:val="00602CF5"/>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2F64"/>
    <w:rsid w:val="006130C0"/>
    <w:rsid w:val="00613147"/>
    <w:rsid w:val="0061325B"/>
    <w:rsid w:val="006132C6"/>
    <w:rsid w:val="00613388"/>
    <w:rsid w:val="00613425"/>
    <w:rsid w:val="006135A0"/>
    <w:rsid w:val="00613A36"/>
    <w:rsid w:val="00613B70"/>
    <w:rsid w:val="00613D59"/>
    <w:rsid w:val="00614525"/>
    <w:rsid w:val="00614784"/>
    <w:rsid w:val="00614851"/>
    <w:rsid w:val="00614B53"/>
    <w:rsid w:val="00614B7A"/>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D88"/>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5A6"/>
    <w:rsid w:val="00622B8D"/>
    <w:rsid w:val="00622C15"/>
    <w:rsid w:val="00622D72"/>
    <w:rsid w:val="00622F22"/>
    <w:rsid w:val="00622FA4"/>
    <w:rsid w:val="0062306F"/>
    <w:rsid w:val="00623332"/>
    <w:rsid w:val="006233BB"/>
    <w:rsid w:val="00623677"/>
    <w:rsid w:val="0062394B"/>
    <w:rsid w:val="00623979"/>
    <w:rsid w:val="00623A40"/>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319"/>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69E"/>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4E3E"/>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A4"/>
    <w:rsid w:val="006926C7"/>
    <w:rsid w:val="006926F7"/>
    <w:rsid w:val="00692983"/>
    <w:rsid w:val="00692C5F"/>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12"/>
    <w:rsid w:val="00695479"/>
    <w:rsid w:val="006955B2"/>
    <w:rsid w:val="006956CF"/>
    <w:rsid w:val="0069590D"/>
    <w:rsid w:val="00695B59"/>
    <w:rsid w:val="00695CCE"/>
    <w:rsid w:val="006961AD"/>
    <w:rsid w:val="006963F9"/>
    <w:rsid w:val="0069675D"/>
    <w:rsid w:val="006967A8"/>
    <w:rsid w:val="0069698E"/>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24D"/>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6FD0"/>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6E7"/>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306"/>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72D"/>
    <w:rsid w:val="006D1C16"/>
    <w:rsid w:val="006D1FE0"/>
    <w:rsid w:val="006D21B4"/>
    <w:rsid w:val="006D226E"/>
    <w:rsid w:val="006D23D3"/>
    <w:rsid w:val="006D24AB"/>
    <w:rsid w:val="006D2533"/>
    <w:rsid w:val="006D2554"/>
    <w:rsid w:val="006D2700"/>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42F"/>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3F7"/>
    <w:rsid w:val="006F35CF"/>
    <w:rsid w:val="006F3607"/>
    <w:rsid w:val="006F36D4"/>
    <w:rsid w:val="006F37F5"/>
    <w:rsid w:val="006F3891"/>
    <w:rsid w:val="006F39BB"/>
    <w:rsid w:val="006F3BB2"/>
    <w:rsid w:val="006F3C79"/>
    <w:rsid w:val="006F3C9D"/>
    <w:rsid w:val="006F3CB3"/>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354"/>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632"/>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EE3"/>
    <w:rsid w:val="00714046"/>
    <w:rsid w:val="007141C9"/>
    <w:rsid w:val="0071438C"/>
    <w:rsid w:val="007144EF"/>
    <w:rsid w:val="007148FA"/>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114"/>
    <w:rsid w:val="00733270"/>
    <w:rsid w:val="007335E0"/>
    <w:rsid w:val="007338BC"/>
    <w:rsid w:val="00733F0B"/>
    <w:rsid w:val="00734075"/>
    <w:rsid w:val="00734100"/>
    <w:rsid w:val="00734148"/>
    <w:rsid w:val="00734395"/>
    <w:rsid w:val="0073466C"/>
    <w:rsid w:val="0073471F"/>
    <w:rsid w:val="007347DD"/>
    <w:rsid w:val="00734CBB"/>
    <w:rsid w:val="00734FAC"/>
    <w:rsid w:val="00735208"/>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15"/>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4F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52"/>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F8B"/>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BCD"/>
    <w:rsid w:val="00766F4B"/>
    <w:rsid w:val="00766F59"/>
    <w:rsid w:val="00766FAD"/>
    <w:rsid w:val="00767706"/>
    <w:rsid w:val="00767820"/>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CC9"/>
    <w:rsid w:val="00780F75"/>
    <w:rsid w:val="00780FA9"/>
    <w:rsid w:val="00780FBE"/>
    <w:rsid w:val="0078110B"/>
    <w:rsid w:val="00781167"/>
    <w:rsid w:val="007813EE"/>
    <w:rsid w:val="00781410"/>
    <w:rsid w:val="007815A5"/>
    <w:rsid w:val="0078161F"/>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480"/>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542"/>
    <w:rsid w:val="007915F8"/>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4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6E29"/>
    <w:rsid w:val="0079712D"/>
    <w:rsid w:val="00797516"/>
    <w:rsid w:val="007976ED"/>
    <w:rsid w:val="00797870"/>
    <w:rsid w:val="00797882"/>
    <w:rsid w:val="0079790A"/>
    <w:rsid w:val="00797A35"/>
    <w:rsid w:val="00797A51"/>
    <w:rsid w:val="00797A9A"/>
    <w:rsid w:val="00797AF1"/>
    <w:rsid w:val="00797E21"/>
    <w:rsid w:val="007A0027"/>
    <w:rsid w:val="007A0037"/>
    <w:rsid w:val="007A0213"/>
    <w:rsid w:val="007A0282"/>
    <w:rsid w:val="007A02A1"/>
    <w:rsid w:val="007A05F9"/>
    <w:rsid w:val="007A0626"/>
    <w:rsid w:val="007A08A4"/>
    <w:rsid w:val="007A0A8B"/>
    <w:rsid w:val="007A0B83"/>
    <w:rsid w:val="007A0E9C"/>
    <w:rsid w:val="007A10DC"/>
    <w:rsid w:val="007A1125"/>
    <w:rsid w:val="007A15DF"/>
    <w:rsid w:val="007A17FD"/>
    <w:rsid w:val="007A1A5F"/>
    <w:rsid w:val="007A1AB9"/>
    <w:rsid w:val="007A1C7B"/>
    <w:rsid w:val="007A1CD1"/>
    <w:rsid w:val="007A1D5D"/>
    <w:rsid w:val="007A20C1"/>
    <w:rsid w:val="007A21CB"/>
    <w:rsid w:val="007A2457"/>
    <w:rsid w:val="007A2836"/>
    <w:rsid w:val="007A2E37"/>
    <w:rsid w:val="007A2E5A"/>
    <w:rsid w:val="007A2ED0"/>
    <w:rsid w:val="007A30A5"/>
    <w:rsid w:val="007A31C4"/>
    <w:rsid w:val="007A32E1"/>
    <w:rsid w:val="007A37C0"/>
    <w:rsid w:val="007A381F"/>
    <w:rsid w:val="007A394F"/>
    <w:rsid w:val="007A39B0"/>
    <w:rsid w:val="007A3A55"/>
    <w:rsid w:val="007A3C42"/>
    <w:rsid w:val="007A431A"/>
    <w:rsid w:val="007A43EE"/>
    <w:rsid w:val="007A4791"/>
    <w:rsid w:val="007A4A4F"/>
    <w:rsid w:val="007A4C21"/>
    <w:rsid w:val="007A4C9E"/>
    <w:rsid w:val="007A5639"/>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80"/>
    <w:rsid w:val="007B55A5"/>
    <w:rsid w:val="007B55EB"/>
    <w:rsid w:val="007B58AA"/>
    <w:rsid w:val="007B590C"/>
    <w:rsid w:val="007B5E02"/>
    <w:rsid w:val="007B5E98"/>
    <w:rsid w:val="007B5FE3"/>
    <w:rsid w:val="007B60A6"/>
    <w:rsid w:val="007B6301"/>
    <w:rsid w:val="007B640E"/>
    <w:rsid w:val="007B6576"/>
    <w:rsid w:val="007B66D3"/>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1FA9"/>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55"/>
    <w:rsid w:val="007C5463"/>
    <w:rsid w:val="007C5639"/>
    <w:rsid w:val="007C59F0"/>
    <w:rsid w:val="007C5BA4"/>
    <w:rsid w:val="007C5F18"/>
    <w:rsid w:val="007C60D1"/>
    <w:rsid w:val="007C6284"/>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6C2"/>
    <w:rsid w:val="007D78D5"/>
    <w:rsid w:val="007D7CD5"/>
    <w:rsid w:val="007D7DE2"/>
    <w:rsid w:val="007D7DEE"/>
    <w:rsid w:val="007D7F85"/>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B53"/>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D95"/>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6CA"/>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34"/>
    <w:rsid w:val="008059C5"/>
    <w:rsid w:val="0080626F"/>
    <w:rsid w:val="008063A3"/>
    <w:rsid w:val="008064B2"/>
    <w:rsid w:val="0080686A"/>
    <w:rsid w:val="00806983"/>
    <w:rsid w:val="00806B4E"/>
    <w:rsid w:val="00806C37"/>
    <w:rsid w:val="00806D52"/>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1C5"/>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AB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4076"/>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36"/>
    <w:rsid w:val="00846456"/>
    <w:rsid w:val="00846BD3"/>
    <w:rsid w:val="00846E12"/>
    <w:rsid w:val="00846FD2"/>
    <w:rsid w:val="00847C05"/>
    <w:rsid w:val="00847CD9"/>
    <w:rsid w:val="00847D89"/>
    <w:rsid w:val="00847E2E"/>
    <w:rsid w:val="0085001E"/>
    <w:rsid w:val="00850268"/>
    <w:rsid w:val="00850392"/>
    <w:rsid w:val="0085046B"/>
    <w:rsid w:val="0085046F"/>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8AB"/>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E65"/>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07C"/>
    <w:rsid w:val="00870404"/>
    <w:rsid w:val="00870449"/>
    <w:rsid w:val="008705D2"/>
    <w:rsid w:val="008707BF"/>
    <w:rsid w:val="008708D0"/>
    <w:rsid w:val="00870BDB"/>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67"/>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36"/>
    <w:rsid w:val="00885276"/>
    <w:rsid w:val="00885387"/>
    <w:rsid w:val="0088545E"/>
    <w:rsid w:val="00885470"/>
    <w:rsid w:val="008854EC"/>
    <w:rsid w:val="008857DD"/>
    <w:rsid w:val="00885CBE"/>
    <w:rsid w:val="00885E2C"/>
    <w:rsid w:val="008860FB"/>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E46"/>
    <w:rsid w:val="00891F62"/>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A6A"/>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6F5C"/>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0CF5"/>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EE6"/>
    <w:rsid w:val="008E0F52"/>
    <w:rsid w:val="008E10CA"/>
    <w:rsid w:val="008E12E3"/>
    <w:rsid w:val="008E138B"/>
    <w:rsid w:val="008E14C3"/>
    <w:rsid w:val="008E192B"/>
    <w:rsid w:val="008E1A31"/>
    <w:rsid w:val="008E1A65"/>
    <w:rsid w:val="008E1B91"/>
    <w:rsid w:val="008E1F17"/>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4D5"/>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434"/>
    <w:rsid w:val="00906617"/>
    <w:rsid w:val="009066F2"/>
    <w:rsid w:val="00907130"/>
    <w:rsid w:val="009071C1"/>
    <w:rsid w:val="00907829"/>
    <w:rsid w:val="00907B61"/>
    <w:rsid w:val="00907BDD"/>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1F8A"/>
    <w:rsid w:val="0091208D"/>
    <w:rsid w:val="009120BB"/>
    <w:rsid w:val="0091212E"/>
    <w:rsid w:val="00912202"/>
    <w:rsid w:val="00912218"/>
    <w:rsid w:val="009123B5"/>
    <w:rsid w:val="0091244E"/>
    <w:rsid w:val="0091248C"/>
    <w:rsid w:val="0091270A"/>
    <w:rsid w:val="0091276F"/>
    <w:rsid w:val="00912845"/>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5BF"/>
    <w:rsid w:val="009157D4"/>
    <w:rsid w:val="00915819"/>
    <w:rsid w:val="009158C6"/>
    <w:rsid w:val="00915A7F"/>
    <w:rsid w:val="00915B81"/>
    <w:rsid w:val="00915D00"/>
    <w:rsid w:val="00915D5C"/>
    <w:rsid w:val="00915DA5"/>
    <w:rsid w:val="009161C9"/>
    <w:rsid w:val="00916320"/>
    <w:rsid w:val="00916ABB"/>
    <w:rsid w:val="00916AC7"/>
    <w:rsid w:val="00916D59"/>
    <w:rsid w:val="00916E12"/>
    <w:rsid w:val="009170AD"/>
    <w:rsid w:val="009173E0"/>
    <w:rsid w:val="009176D6"/>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3D"/>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5D"/>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5D9"/>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AE7"/>
    <w:rsid w:val="00952E7F"/>
    <w:rsid w:val="00952F50"/>
    <w:rsid w:val="0095318B"/>
    <w:rsid w:val="009531C9"/>
    <w:rsid w:val="00953517"/>
    <w:rsid w:val="00953530"/>
    <w:rsid w:val="0095354E"/>
    <w:rsid w:val="009536EF"/>
    <w:rsid w:val="00953884"/>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77E"/>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1FFB"/>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77EAB"/>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952"/>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F1F"/>
    <w:rsid w:val="009A1356"/>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ADB"/>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07C"/>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129"/>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3D"/>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31"/>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1B8"/>
    <w:rsid w:val="009D75E2"/>
    <w:rsid w:val="009D7765"/>
    <w:rsid w:val="009D7B9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5EFD"/>
    <w:rsid w:val="00A0617B"/>
    <w:rsid w:val="00A061CE"/>
    <w:rsid w:val="00A061FB"/>
    <w:rsid w:val="00A06360"/>
    <w:rsid w:val="00A06685"/>
    <w:rsid w:val="00A067FA"/>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B3B"/>
    <w:rsid w:val="00A23D66"/>
    <w:rsid w:val="00A23FA1"/>
    <w:rsid w:val="00A2430E"/>
    <w:rsid w:val="00A24572"/>
    <w:rsid w:val="00A24575"/>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4A2"/>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8C4"/>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17"/>
    <w:rsid w:val="00A5099C"/>
    <w:rsid w:val="00A50BC7"/>
    <w:rsid w:val="00A50C58"/>
    <w:rsid w:val="00A50E19"/>
    <w:rsid w:val="00A50FCB"/>
    <w:rsid w:val="00A5102B"/>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613"/>
    <w:rsid w:val="00A577D3"/>
    <w:rsid w:val="00A578A7"/>
    <w:rsid w:val="00A57B4F"/>
    <w:rsid w:val="00A57BDD"/>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880"/>
    <w:rsid w:val="00A80A73"/>
    <w:rsid w:val="00A80BC6"/>
    <w:rsid w:val="00A80C07"/>
    <w:rsid w:val="00A80CFD"/>
    <w:rsid w:val="00A8107B"/>
    <w:rsid w:val="00A81163"/>
    <w:rsid w:val="00A8117C"/>
    <w:rsid w:val="00A81276"/>
    <w:rsid w:val="00A816E2"/>
    <w:rsid w:val="00A8197A"/>
    <w:rsid w:val="00A81999"/>
    <w:rsid w:val="00A81BE8"/>
    <w:rsid w:val="00A81C56"/>
    <w:rsid w:val="00A81CD0"/>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5A"/>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20"/>
    <w:rsid w:val="00A931EB"/>
    <w:rsid w:val="00A93735"/>
    <w:rsid w:val="00A93771"/>
    <w:rsid w:val="00A937AE"/>
    <w:rsid w:val="00A938E6"/>
    <w:rsid w:val="00A93B1A"/>
    <w:rsid w:val="00A93C2B"/>
    <w:rsid w:val="00A93E59"/>
    <w:rsid w:val="00A93EFA"/>
    <w:rsid w:val="00A941FB"/>
    <w:rsid w:val="00A9438B"/>
    <w:rsid w:val="00A94492"/>
    <w:rsid w:val="00A947E5"/>
    <w:rsid w:val="00A94801"/>
    <w:rsid w:val="00A94B45"/>
    <w:rsid w:val="00A94CF5"/>
    <w:rsid w:val="00A95040"/>
    <w:rsid w:val="00A954EE"/>
    <w:rsid w:val="00A95604"/>
    <w:rsid w:val="00A957E6"/>
    <w:rsid w:val="00A95B5B"/>
    <w:rsid w:val="00A95BB1"/>
    <w:rsid w:val="00A96073"/>
    <w:rsid w:val="00A960CA"/>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070"/>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38B"/>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10C"/>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BCB"/>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48F"/>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10"/>
    <w:rsid w:val="00AE4754"/>
    <w:rsid w:val="00AE476A"/>
    <w:rsid w:val="00AE4816"/>
    <w:rsid w:val="00AE4844"/>
    <w:rsid w:val="00AE4972"/>
    <w:rsid w:val="00AE4CB1"/>
    <w:rsid w:val="00AE4D94"/>
    <w:rsid w:val="00AE4E24"/>
    <w:rsid w:val="00AE4F70"/>
    <w:rsid w:val="00AE51FE"/>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C36"/>
    <w:rsid w:val="00AF5D7E"/>
    <w:rsid w:val="00AF5DBA"/>
    <w:rsid w:val="00AF6103"/>
    <w:rsid w:val="00AF688D"/>
    <w:rsid w:val="00AF6A7A"/>
    <w:rsid w:val="00AF6D43"/>
    <w:rsid w:val="00AF7480"/>
    <w:rsid w:val="00AF76B2"/>
    <w:rsid w:val="00AF7A6B"/>
    <w:rsid w:val="00AF7B31"/>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55"/>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7AF"/>
    <w:rsid w:val="00B07B3A"/>
    <w:rsid w:val="00B07E14"/>
    <w:rsid w:val="00B07EA0"/>
    <w:rsid w:val="00B1013E"/>
    <w:rsid w:val="00B101A3"/>
    <w:rsid w:val="00B10348"/>
    <w:rsid w:val="00B104AE"/>
    <w:rsid w:val="00B1061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7B6"/>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8DD"/>
    <w:rsid w:val="00B30A24"/>
    <w:rsid w:val="00B30A40"/>
    <w:rsid w:val="00B31057"/>
    <w:rsid w:val="00B31124"/>
    <w:rsid w:val="00B31295"/>
    <w:rsid w:val="00B315C7"/>
    <w:rsid w:val="00B315DF"/>
    <w:rsid w:val="00B31693"/>
    <w:rsid w:val="00B31928"/>
    <w:rsid w:val="00B31A68"/>
    <w:rsid w:val="00B31B7C"/>
    <w:rsid w:val="00B3247C"/>
    <w:rsid w:val="00B325F1"/>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BD2"/>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7EA"/>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12"/>
    <w:rsid w:val="00B50A7E"/>
    <w:rsid w:val="00B50AD2"/>
    <w:rsid w:val="00B50BA0"/>
    <w:rsid w:val="00B50DBD"/>
    <w:rsid w:val="00B50ED9"/>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684"/>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6FA6"/>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E0C"/>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23"/>
    <w:rsid w:val="00B72EDF"/>
    <w:rsid w:val="00B732B7"/>
    <w:rsid w:val="00B737A6"/>
    <w:rsid w:val="00B737DA"/>
    <w:rsid w:val="00B739D4"/>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63F"/>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51B"/>
    <w:rsid w:val="00B95601"/>
    <w:rsid w:val="00B956A8"/>
    <w:rsid w:val="00B957D6"/>
    <w:rsid w:val="00B959D5"/>
    <w:rsid w:val="00B95BA7"/>
    <w:rsid w:val="00B95E6E"/>
    <w:rsid w:val="00B964C6"/>
    <w:rsid w:val="00B964D2"/>
    <w:rsid w:val="00B9686E"/>
    <w:rsid w:val="00B969B1"/>
    <w:rsid w:val="00B96AD7"/>
    <w:rsid w:val="00B96D38"/>
    <w:rsid w:val="00B96FA1"/>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7EF"/>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B2"/>
    <w:rsid w:val="00BB127E"/>
    <w:rsid w:val="00BB177E"/>
    <w:rsid w:val="00BB1932"/>
    <w:rsid w:val="00BB1AB6"/>
    <w:rsid w:val="00BB1D50"/>
    <w:rsid w:val="00BB1D95"/>
    <w:rsid w:val="00BB1E21"/>
    <w:rsid w:val="00BB1FEE"/>
    <w:rsid w:val="00BB20C0"/>
    <w:rsid w:val="00BB2197"/>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4CF"/>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07E"/>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213"/>
    <w:rsid w:val="00BD4565"/>
    <w:rsid w:val="00BD46AC"/>
    <w:rsid w:val="00BD4799"/>
    <w:rsid w:val="00BD48F0"/>
    <w:rsid w:val="00BD4A08"/>
    <w:rsid w:val="00BD4B91"/>
    <w:rsid w:val="00BD4EA1"/>
    <w:rsid w:val="00BD5076"/>
    <w:rsid w:val="00BD50DF"/>
    <w:rsid w:val="00BD5161"/>
    <w:rsid w:val="00BD51A7"/>
    <w:rsid w:val="00BD5428"/>
    <w:rsid w:val="00BD5680"/>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384"/>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5EA"/>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4F5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9"/>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BA9"/>
    <w:rsid w:val="00C30C4B"/>
    <w:rsid w:val="00C30D23"/>
    <w:rsid w:val="00C30E64"/>
    <w:rsid w:val="00C31012"/>
    <w:rsid w:val="00C31099"/>
    <w:rsid w:val="00C312DC"/>
    <w:rsid w:val="00C31389"/>
    <w:rsid w:val="00C31510"/>
    <w:rsid w:val="00C31A9E"/>
    <w:rsid w:val="00C320D7"/>
    <w:rsid w:val="00C32234"/>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074"/>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4CE7"/>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061"/>
    <w:rsid w:val="00C5227C"/>
    <w:rsid w:val="00C52314"/>
    <w:rsid w:val="00C524D2"/>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5B"/>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772"/>
    <w:rsid w:val="00C82821"/>
    <w:rsid w:val="00C829AA"/>
    <w:rsid w:val="00C82A24"/>
    <w:rsid w:val="00C82BD3"/>
    <w:rsid w:val="00C82C9E"/>
    <w:rsid w:val="00C82CC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11"/>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C09"/>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CAE"/>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80"/>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2F"/>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CC0"/>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0A6"/>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9B"/>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331"/>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6E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816"/>
    <w:rsid w:val="00CE2CAF"/>
    <w:rsid w:val="00CE2E06"/>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DE3"/>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1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871"/>
    <w:rsid w:val="00D029A2"/>
    <w:rsid w:val="00D029BF"/>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3E7"/>
    <w:rsid w:val="00D05709"/>
    <w:rsid w:val="00D05801"/>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26C"/>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3C3"/>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36"/>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996"/>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53"/>
    <w:rsid w:val="00D356CF"/>
    <w:rsid w:val="00D357B7"/>
    <w:rsid w:val="00D35AE8"/>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959"/>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4C7"/>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2D3"/>
    <w:rsid w:val="00D543E0"/>
    <w:rsid w:val="00D547E8"/>
    <w:rsid w:val="00D5481B"/>
    <w:rsid w:val="00D549BD"/>
    <w:rsid w:val="00D549DD"/>
    <w:rsid w:val="00D54A3D"/>
    <w:rsid w:val="00D54B06"/>
    <w:rsid w:val="00D54B89"/>
    <w:rsid w:val="00D54D62"/>
    <w:rsid w:val="00D54E53"/>
    <w:rsid w:val="00D54E9C"/>
    <w:rsid w:val="00D552B3"/>
    <w:rsid w:val="00D55579"/>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189"/>
    <w:rsid w:val="00D60272"/>
    <w:rsid w:val="00D60380"/>
    <w:rsid w:val="00D603AC"/>
    <w:rsid w:val="00D60782"/>
    <w:rsid w:val="00D60A65"/>
    <w:rsid w:val="00D60A83"/>
    <w:rsid w:val="00D60AB0"/>
    <w:rsid w:val="00D60C12"/>
    <w:rsid w:val="00D60C35"/>
    <w:rsid w:val="00D611CB"/>
    <w:rsid w:val="00D612A0"/>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DCA"/>
    <w:rsid w:val="00D82F78"/>
    <w:rsid w:val="00D82FCC"/>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2B"/>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87E8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3FA9"/>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173"/>
    <w:rsid w:val="00DB42E9"/>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9A"/>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1B2"/>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DE2"/>
    <w:rsid w:val="00E00E0F"/>
    <w:rsid w:val="00E01198"/>
    <w:rsid w:val="00E015AA"/>
    <w:rsid w:val="00E016D7"/>
    <w:rsid w:val="00E018CB"/>
    <w:rsid w:val="00E01AAC"/>
    <w:rsid w:val="00E01B49"/>
    <w:rsid w:val="00E01B9F"/>
    <w:rsid w:val="00E01BB8"/>
    <w:rsid w:val="00E01EC9"/>
    <w:rsid w:val="00E02142"/>
    <w:rsid w:val="00E0233F"/>
    <w:rsid w:val="00E023D0"/>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51E"/>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0DB"/>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5A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960"/>
    <w:rsid w:val="00E37AFA"/>
    <w:rsid w:val="00E37C5E"/>
    <w:rsid w:val="00E37D73"/>
    <w:rsid w:val="00E4083D"/>
    <w:rsid w:val="00E4083E"/>
    <w:rsid w:val="00E40C5B"/>
    <w:rsid w:val="00E40C5C"/>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0D4B"/>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9F1"/>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4C"/>
    <w:rsid w:val="00E70E7A"/>
    <w:rsid w:val="00E7175A"/>
    <w:rsid w:val="00E717EA"/>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3DF"/>
    <w:rsid w:val="00E7354F"/>
    <w:rsid w:val="00E73693"/>
    <w:rsid w:val="00E73709"/>
    <w:rsid w:val="00E737EF"/>
    <w:rsid w:val="00E73942"/>
    <w:rsid w:val="00E73A23"/>
    <w:rsid w:val="00E73A6A"/>
    <w:rsid w:val="00E73B7D"/>
    <w:rsid w:val="00E73BCE"/>
    <w:rsid w:val="00E74079"/>
    <w:rsid w:val="00E740FE"/>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87CEF"/>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63"/>
    <w:rsid w:val="00EB438A"/>
    <w:rsid w:val="00EB453B"/>
    <w:rsid w:val="00EB4640"/>
    <w:rsid w:val="00EB47A7"/>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0F9"/>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C23"/>
    <w:rsid w:val="00EC3F19"/>
    <w:rsid w:val="00EC4050"/>
    <w:rsid w:val="00EC405C"/>
    <w:rsid w:val="00EC42E5"/>
    <w:rsid w:val="00EC4377"/>
    <w:rsid w:val="00EC45AE"/>
    <w:rsid w:val="00EC46B6"/>
    <w:rsid w:val="00EC46E6"/>
    <w:rsid w:val="00EC471A"/>
    <w:rsid w:val="00EC47AF"/>
    <w:rsid w:val="00EC49B4"/>
    <w:rsid w:val="00EC4B8D"/>
    <w:rsid w:val="00EC4C36"/>
    <w:rsid w:val="00EC4CF7"/>
    <w:rsid w:val="00EC4DC7"/>
    <w:rsid w:val="00EC50DF"/>
    <w:rsid w:val="00EC546D"/>
    <w:rsid w:val="00EC5538"/>
    <w:rsid w:val="00EC5576"/>
    <w:rsid w:val="00EC5799"/>
    <w:rsid w:val="00EC5899"/>
    <w:rsid w:val="00EC58A4"/>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5C5"/>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711"/>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0FF0"/>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A53"/>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98"/>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8EC"/>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0EBD"/>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27E"/>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85"/>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953"/>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206"/>
    <w:rsid w:val="00F55370"/>
    <w:rsid w:val="00F553B7"/>
    <w:rsid w:val="00F555AE"/>
    <w:rsid w:val="00F557A3"/>
    <w:rsid w:val="00F559D9"/>
    <w:rsid w:val="00F55A8D"/>
    <w:rsid w:val="00F55B9D"/>
    <w:rsid w:val="00F55BE4"/>
    <w:rsid w:val="00F55D03"/>
    <w:rsid w:val="00F55E8A"/>
    <w:rsid w:val="00F55ECD"/>
    <w:rsid w:val="00F5638E"/>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31"/>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1F"/>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041"/>
    <w:rsid w:val="00F86569"/>
    <w:rsid w:val="00F86578"/>
    <w:rsid w:val="00F86586"/>
    <w:rsid w:val="00F86772"/>
    <w:rsid w:val="00F86A73"/>
    <w:rsid w:val="00F86AD4"/>
    <w:rsid w:val="00F86B88"/>
    <w:rsid w:val="00F86BA1"/>
    <w:rsid w:val="00F86D5C"/>
    <w:rsid w:val="00F86E9D"/>
    <w:rsid w:val="00F86FE2"/>
    <w:rsid w:val="00F87003"/>
    <w:rsid w:val="00F87288"/>
    <w:rsid w:val="00F8734F"/>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18"/>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7F"/>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933"/>
    <w:rsid w:val="00FA2A47"/>
    <w:rsid w:val="00FA2C85"/>
    <w:rsid w:val="00FA2D95"/>
    <w:rsid w:val="00FA30A6"/>
    <w:rsid w:val="00FA3127"/>
    <w:rsid w:val="00FA3398"/>
    <w:rsid w:val="00FA3536"/>
    <w:rsid w:val="00FA38F6"/>
    <w:rsid w:val="00FA3BCA"/>
    <w:rsid w:val="00FA3E9A"/>
    <w:rsid w:val="00FA40CD"/>
    <w:rsid w:val="00FA415C"/>
    <w:rsid w:val="00FA41B4"/>
    <w:rsid w:val="00FA4219"/>
    <w:rsid w:val="00FA454E"/>
    <w:rsid w:val="00FA45E6"/>
    <w:rsid w:val="00FA473C"/>
    <w:rsid w:val="00FA474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1D8"/>
    <w:rsid w:val="00FB0221"/>
    <w:rsid w:val="00FB0279"/>
    <w:rsid w:val="00FB0327"/>
    <w:rsid w:val="00FB04A0"/>
    <w:rsid w:val="00FB0589"/>
    <w:rsid w:val="00FB05C2"/>
    <w:rsid w:val="00FB086F"/>
    <w:rsid w:val="00FB08CF"/>
    <w:rsid w:val="00FB1029"/>
    <w:rsid w:val="00FB139B"/>
    <w:rsid w:val="00FB156A"/>
    <w:rsid w:val="00FB159F"/>
    <w:rsid w:val="00FB17D2"/>
    <w:rsid w:val="00FB19AC"/>
    <w:rsid w:val="00FB1A6E"/>
    <w:rsid w:val="00FB1D4A"/>
    <w:rsid w:val="00FB1F4C"/>
    <w:rsid w:val="00FB1FAF"/>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B10"/>
    <w:rsid w:val="00FB3CC8"/>
    <w:rsid w:val="00FB3CDE"/>
    <w:rsid w:val="00FB3D89"/>
    <w:rsid w:val="00FB3DF6"/>
    <w:rsid w:val="00FB3FAC"/>
    <w:rsid w:val="00FB4468"/>
    <w:rsid w:val="00FB47E7"/>
    <w:rsid w:val="00FB4D6F"/>
    <w:rsid w:val="00FB5037"/>
    <w:rsid w:val="00FB5161"/>
    <w:rsid w:val="00FB5171"/>
    <w:rsid w:val="00FB56E4"/>
    <w:rsid w:val="00FB5724"/>
    <w:rsid w:val="00FB5733"/>
    <w:rsid w:val="00FB5B2F"/>
    <w:rsid w:val="00FB5CAA"/>
    <w:rsid w:val="00FB617E"/>
    <w:rsid w:val="00FB646D"/>
    <w:rsid w:val="00FB6D40"/>
    <w:rsid w:val="00FB70C4"/>
    <w:rsid w:val="00FB71F1"/>
    <w:rsid w:val="00FB73A9"/>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3CFE"/>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MO Document" ma:contentTypeID="0x010100C8FEDC68C5CBFF4FAB1E98E42BEBE691009EDCF4C1CD1C8342BB0028EBA4D00F53" ma:contentTypeVersion="9" ma:contentTypeDescription="This is the document type for TMO to include the TMO Data Classification." ma:contentTypeScope="" ma:versionID="3437fb37e6386716dddc70c8fe0f23ff">
  <xsd:schema xmlns:xsd="http://www.w3.org/2001/XMLSchema" xmlns:xs="http://www.w3.org/2001/XMLSchema" xmlns:p="http://schemas.microsoft.com/office/2006/metadata/properties" xmlns:ns2="a7fe3146-0989-4592-9721-540c467698fa" targetNamespace="http://schemas.microsoft.com/office/2006/metadata/properties" ma:root="true" ma:fieldsID="3a634da62c93443e841ae96ee1c27aef"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6d01644-b42d-4fef-872f-207e5f28df5f}" ma:internalName="TaxCatchAll" ma:showField="CatchAllData"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6d01644-b42d-4fef-872f-207e5f28df5f}" ma:internalName="TaxCatchAllLabel" ma:readOnly="true" ma:showField="CatchAllDataLabel"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8f2c06f6-5083-4159-babb-c09886256be4" ContentTypeId="0x010100C8FEDC68C5CBFF4FAB1E98E42BEBE69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a7fe3146-0989-4592-9721-540c467698fa" xsi:nil="true"/>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Props1.xml><?xml version="1.0" encoding="utf-8"?>
<ds:datastoreItem xmlns:ds="http://schemas.openxmlformats.org/officeDocument/2006/customXml" ds:itemID="{97D206B8-5554-47A3-84B5-9EF1559B6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B774DD35-7A32-490E-8287-F0CA76F9262F}">
  <ds:schemaRefs>
    <ds:schemaRef ds:uri="Microsoft.SharePoint.Taxonomy.ContentTypeSync"/>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6.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a7fe3146-0989-4592-9721-540c467698f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193</TotalTime>
  <Pages>2</Pages>
  <Words>880</Words>
  <Characters>5074</Characters>
  <Application>Microsoft Office Word</Application>
  <DocSecurity>0</DocSecurity>
  <Lines>76</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104</cp:revision>
  <cp:lastPrinted>2004-04-14T09:17:00Z</cp:lastPrinted>
  <dcterms:created xsi:type="dcterms:W3CDTF">2025-09-26T19:29:00Z</dcterms:created>
  <dcterms:modified xsi:type="dcterms:W3CDTF">2025-10-02T20:59:00Z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0x010100C8FEDC68C5CBFF4FAB1E98E42BEBE691009EDCF4C1CD1C8342BB0028EBA4D00F53</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ies>
</file>